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758C5" w14:paraId="0D423595" w14:textId="77777777" w:rsidTr="009F3C1E">
        <w:trPr>
          <w:trHeight w:val="413"/>
        </w:trPr>
        <w:tc>
          <w:tcPr>
            <w:tcW w:w="10173" w:type="dxa"/>
            <w:shd w:val="clear" w:color="auto" w:fill="FFFFFF"/>
          </w:tcPr>
          <w:p w14:paraId="02D700B1" w14:textId="70AA33BE" w:rsidR="00D758C5" w:rsidRPr="00F51494" w:rsidRDefault="00D758C5" w:rsidP="00ED4330">
            <w:pPr>
              <w:rPr>
                <w:rFonts w:ascii="NTPreCursivef" w:hAnsi="NTPreCursivef"/>
                <w:szCs w:val="24"/>
              </w:rPr>
            </w:pPr>
            <w:r w:rsidRPr="00F51494">
              <w:rPr>
                <w:rFonts w:ascii="NTPreCursivef" w:hAnsi="NTPreCursivef"/>
                <w:szCs w:val="24"/>
              </w:rPr>
              <w:t>T</w:t>
            </w:r>
            <w:r w:rsidR="00ED4330">
              <w:rPr>
                <w:rFonts w:ascii="NTPreCursivef" w:hAnsi="NTPreCursivef"/>
                <w:szCs w:val="24"/>
              </w:rPr>
              <w:t>his week’s learning for Year 2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Date: </w:t>
            </w:r>
            <w:r w:rsidR="00013E1B">
              <w:rPr>
                <w:rFonts w:ascii="NTPreCursivef" w:hAnsi="NTPreCursivef"/>
                <w:szCs w:val="24"/>
              </w:rPr>
              <w:t>2.11</w:t>
            </w:r>
            <w:r w:rsidR="00ED4330">
              <w:rPr>
                <w:rFonts w:ascii="NTPreCursivef" w:hAnsi="NTPreCursivef"/>
                <w:szCs w:val="24"/>
              </w:rPr>
              <w:t>.20</w:t>
            </w:r>
          </w:p>
        </w:tc>
      </w:tr>
      <w:tr w:rsidR="00D758C5" w14:paraId="36BD46FE" w14:textId="77777777" w:rsidTr="009F3C1E">
        <w:trPr>
          <w:trHeight w:val="2034"/>
        </w:trPr>
        <w:tc>
          <w:tcPr>
            <w:tcW w:w="10173" w:type="dxa"/>
            <w:shd w:val="clear" w:color="auto" w:fill="FFFFFF"/>
          </w:tcPr>
          <w:p w14:paraId="400E6036" w14:textId="633EB3FB" w:rsidR="00D758C5" w:rsidRPr="00F51494" w:rsidRDefault="00147C8E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Hello </w:t>
            </w:r>
            <w:r w:rsidR="00A520C9">
              <w:rPr>
                <w:rFonts w:ascii="NTPreCursivef" w:hAnsi="NTPreCursivef"/>
                <w:szCs w:val="24"/>
              </w:rPr>
              <w:t xml:space="preserve">children, </w:t>
            </w:r>
          </w:p>
          <w:p w14:paraId="04DF1147" w14:textId="36D586A0" w:rsidR="00737C16" w:rsidRDefault="00647E57" w:rsidP="00361FF6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We</w:t>
            </w:r>
            <w:r w:rsidR="00361FF6">
              <w:rPr>
                <w:rFonts w:ascii="NTPreCursivef" w:hAnsi="NTPreCursivef"/>
                <w:szCs w:val="24"/>
              </w:rPr>
              <w:t xml:space="preserve"> have put </w:t>
            </w:r>
            <w:r w:rsidR="00F765A1">
              <w:rPr>
                <w:rFonts w:ascii="NTPreCursivef" w:hAnsi="NTPreCursivef"/>
                <w:szCs w:val="24"/>
              </w:rPr>
              <w:t xml:space="preserve">together some </w:t>
            </w:r>
            <w:r>
              <w:rPr>
                <w:rFonts w:ascii="NTPreCursivef" w:hAnsi="NTPreCursivef"/>
                <w:szCs w:val="24"/>
              </w:rPr>
              <w:t>of the learning that we will be doing in school this week</w:t>
            </w:r>
            <w:r w:rsidR="004D35AD">
              <w:rPr>
                <w:rFonts w:ascii="NTPreCursivef" w:hAnsi="NTPreCursivef"/>
                <w:szCs w:val="24"/>
              </w:rPr>
              <w:t xml:space="preserve">. </w:t>
            </w:r>
          </w:p>
          <w:p w14:paraId="67602215" w14:textId="292784FF" w:rsidR="00361FF6" w:rsidRDefault="004D35AD" w:rsidP="00361FF6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If you have any questions or worries, ple</w:t>
            </w:r>
            <w:r w:rsidR="00DA16FB">
              <w:rPr>
                <w:rFonts w:ascii="NTPreCursivef" w:hAnsi="NTPreCursivef"/>
                <w:szCs w:val="24"/>
              </w:rPr>
              <w:t>ase don’t hesitate to contact us</w:t>
            </w:r>
            <w:r>
              <w:rPr>
                <w:rFonts w:ascii="NTPreCursivef" w:hAnsi="NTPreCursivef"/>
                <w:szCs w:val="24"/>
              </w:rPr>
              <w:t xml:space="preserve"> on class dojo, or ring school on </w:t>
            </w:r>
            <w:r w:rsidRPr="004D35AD">
              <w:rPr>
                <w:rFonts w:ascii="NTPreCursivef" w:hAnsi="NTPreCursivef"/>
                <w:color w:val="FF0000"/>
                <w:szCs w:val="24"/>
              </w:rPr>
              <w:t>01709 740962</w:t>
            </w:r>
            <w:r w:rsidR="00F765A1">
              <w:rPr>
                <w:rFonts w:ascii="NTPreCursivef" w:hAnsi="NTPreCursivef"/>
                <w:color w:val="FF0000"/>
                <w:szCs w:val="24"/>
              </w:rPr>
              <w:t>.</w:t>
            </w:r>
          </w:p>
          <w:p w14:paraId="44456C64" w14:textId="77777777" w:rsidR="007E52D1" w:rsidRDefault="00D07AEC" w:rsidP="00361FF6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Take care,</w:t>
            </w:r>
          </w:p>
          <w:p w14:paraId="1A7C89C0" w14:textId="6FA449AA" w:rsidR="00647E57" w:rsidRPr="00F51494" w:rsidRDefault="00647E57" w:rsidP="00361FF6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Miss Willis and Mrs Scott</w:t>
            </w:r>
          </w:p>
        </w:tc>
      </w:tr>
      <w:tr w:rsidR="00D758C5" w14:paraId="374107AB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1659599D" w14:textId="7FA8492C" w:rsidR="00D758C5" w:rsidRPr="007F306C" w:rsidRDefault="00D758C5" w:rsidP="00F51494">
            <w:pPr>
              <w:rPr>
                <w:rFonts w:ascii="NTPreCursivefk" w:hAnsi="NTPreCursivefk"/>
                <w:b/>
                <w:u w:val="single"/>
              </w:rPr>
            </w:pPr>
            <w:r w:rsidRPr="007F306C">
              <w:rPr>
                <w:rFonts w:ascii="NTPreCursivefk" w:hAnsi="NTPreCursivefk"/>
                <w:b/>
                <w:u w:val="single"/>
              </w:rPr>
              <w:t>Monday</w:t>
            </w:r>
          </w:p>
          <w:p w14:paraId="3A95DE94" w14:textId="1DEAA1A1" w:rsidR="00325636" w:rsidRPr="007F306C" w:rsidRDefault="00193ABA" w:rsidP="00F51494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  <w:r>
              <w:rPr>
                <w:rFonts w:ascii="NTPreCursivefk" w:hAnsi="NTPreCursivefk"/>
                <w:b/>
                <w:color w:val="7030A0"/>
                <w:u w:val="single"/>
              </w:rPr>
              <w:t xml:space="preserve">9.15 - </w:t>
            </w:r>
            <w:r w:rsidR="00325636" w:rsidRPr="007F306C">
              <w:rPr>
                <w:rFonts w:ascii="NTPreCursivefk" w:hAnsi="NTPreCursivefk"/>
                <w:b/>
                <w:color w:val="7030A0"/>
                <w:u w:val="single"/>
              </w:rPr>
              <w:t>Success for All</w:t>
            </w:r>
          </w:p>
          <w:p w14:paraId="5259F9C5" w14:textId="77777777" w:rsidR="00920A8B" w:rsidRPr="00920A8B" w:rsidRDefault="00325636" w:rsidP="00F51494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 xml:space="preserve">Phonics </w:t>
            </w:r>
            <w:r w:rsidR="00920A8B" w:rsidRPr="00920A8B">
              <w:rPr>
                <w:rFonts w:ascii="NTPreCursivefk" w:hAnsi="NTPreCursivefk"/>
                <w:b/>
                <w:color w:val="7030A0"/>
              </w:rPr>
              <w:t xml:space="preserve"> </w:t>
            </w:r>
          </w:p>
          <w:p w14:paraId="5D8F5057" w14:textId="58487BF4" w:rsidR="00325636" w:rsidRDefault="00325636" w:rsidP="00F51494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CW/NS </w:t>
            </w:r>
            <w:r w:rsidR="00920A8B">
              <w:rPr>
                <w:rFonts w:ascii="NTPreCursivefk" w:hAnsi="NTPreCursivefk"/>
                <w:color w:val="7030A0"/>
              </w:rPr>
              <w:t>–</w:t>
            </w:r>
            <w:r>
              <w:rPr>
                <w:rFonts w:ascii="NTPreCursivefk" w:hAnsi="NTPreCursivefk"/>
                <w:color w:val="7030A0"/>
              </w:rPr>
              <w:t xml:space="preserve"> </w:t>
            </w:r>
            <w:r w:rsidR="00836157">
              <w:rPr>
                <w:rFonts w:ascii="NTPreCursivefk" w:hAnsi="NTPreCursivefk"/>
                <w:color w:val="7030A0"/>
              </w:rPr>
              <w:t xml:space="preserve">Manual 3, lesson 6 – day 2 (alternative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ee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 xml:space="preserve">,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ea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>, y</w:t>
            </w:r>
            <w:r w:rsidR="00647E57">
              <w:rPr>
                <w:rFonts w:ascii="NTPreCursivefk" w:hAnsi="NTPreCursivefk"/>
                <w:color w:val="7030A0"/>
              </w:rPr>
              <w:t>)</w:t>
            </w:r>
          </w:p>
          <w:p w14:paraId="74AEB10C" w14:textId="6DA8C867" w:rsidR="00920A8B" w:rsidRDefault="002775FC" w:rsidP="00F51494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2</w:t>
            </w:r>
            <w:r w:rsidR="007B1F1C">
              <w:rPr>
                <w:rFonts w:ascii="NTPreCursivefk" w:hAnsi="NTPreCursivefk"/>
                <w:color w:val="7030A0"/>
              </w:rPr>
              <w:t>6</w:t>
            </w:r>
            <w:r>
              <w:rPr>
                <w:rFonts w:ascii="NTPreCursivefk" w:hAnsi="NTPreCursivefk"/>
                <w:color w:val="7030A0"/>
              </w:rPr>
              <w:t xml:space="preserve"> </w:t>
            </w:r>
            <w:r w:rsidR="007B1F1C">
              <w:rPr>
                <w:rFonts w:ascii="NTPreCursivefk" w:hAnsi="NTPreCursivefk"/>
                <w:color w:val="7030A0"/>
              </w:rPr>
              <w:t>(v</w:t>
            </w:r>
            <w:r w:rsidR="00E700C8">
              <w:rPr>
                <w:rFonts w:ascii="NTPreCursivefk" w:hAnsi="NTPreCursivefk"/>
                <w:color w:val="7030A0"/>
              </w:rPr>
              <w:t>)</w:t>
            </w:r>
          </w:p>
          <w:p w14:paraId="72D7963C" w14:textId="336AE896" w:rsidR="00920A8B" w:rsidRDefault="00920A8B" w:rsidP="00F51494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 w:rsidR="009B0C03">
              <w:rPr>
                <w:rFonts w:ascii="NTPreCursivefk" w:hAnsi="NTPreCursivefk"/>
                <w:b/>
                <w:color w:val="7030A0"/>
              </w:rPr>
              <w:t xml:space="preserve"> Group 1</w:t>
            </w:r>
          </w:p>
          <w:p w14:paraId="261C1E9F" w14:textId="39A9551D" w:rsidR="00BA0066" w:rsidRDefault="00BA0066" w:rsidP="00BA0066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CW/NS – Manual 4, lesson 41 – Day 4</w:t>
            </w:r>
          </w:p>
          <w:p w14:paraId="1FCF75A2" w14:textId="77777777" w:rsidR="00BA0066" w:rsidRDefault="00BA0066" w:rsidP="00BA0066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Anansi, the Spider.</w:t>
            </w:r>
          </w:p>
          <w:p w14:paraId="74E08058" w14:textId="77777777" w:rsidR="00BA0066" w:rsidRDefault="00BA0066" w:rsidP="00BA0066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The Day the Rains Fell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63A8AE85" w14:textId="77777777" w:rsidR="00BA0066" w:rsidRDefault="00BA0066" w:rsidP="00BA0066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are: dusty, drought, necklace, beads. </w:t>
            </w:r>
          </w:p>
          <w:p w14:paraId="593C1C93" w14:textId="77777777" w:rsidR="00BA0066" w:rsidRDefault="00BA0066" w:rsidP="00BA0066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write paragraphs about why it is important to protect animals and nature using the preposition ‘if’ appropriately.</w:t>
            </w:r>
          </w:p>
          <w:p w14:paraId="722121B2" w14:textId="77777777" w:rsidR="00BA0066" w:rsidRPr="00920A8B" w:rsidRDefault="00BA0066" w:rsidP="00BA0066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If we don’t …</w:t>
            </w:r>
          </w:p>
          <w:p w14:paraId="03879462" w14:textId="006267A7" w:rsidR="00B5005C" w:rsidRPr="009B0C03" w:rsidRDefault="009B0C03" w:rsidP="00F51494">
            <w:pPr>
              <w:rPr>
                <w:rFonts w:ascii="NTPreCursivefk" w:hAnsi="NTPreCursivefk"/>
                <w:b/>
                <w:color w:val="7030A0"/>
              </w:rPr>
            </w:pPr>
            <w:r w:rsidRPr="009B0C03">
              <w:rPr>
                <w:rFonts w:ascii="NTPreCursivefk" w:hAnsi="NTPreCursivefk"/>
                <w:b/>
                <w:color w:val="7030A0"/>
              </w:rPr>
              <w:t>Roots group 2</w:t>
            </w:r>
          </w:p>
          <w:p w14:paraId="70FD1799" w14:textId="77777777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11 – Day 1</w:t>
            </w:r>
          </w:p>
          <w:p w14:paraId="387F4039" w14:textId="77777777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The Fancy Dress Party.</w:t>
            </w:r>
          </w:p>
          <w:p w14:paraId="04CFAF7D" w14:textId="77777777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Stanley’s Stick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2E8C0DA7" w14:textId="77777777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grand, hurls, enjoy, distance. </w:t>
            </w:r>
          </w:p>
          <w:p w14:paraId="4DF47ED5" w14:textId="77777777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write sentences about possible uses for Stanley’s stick using nouns.</w:t>
            </w:r>
          </w:p>
          <w:p w14:paraId="37B28FF0" w14:textId="77777777" w:rsidR="000470CD" w:rsidRPr="00920A8B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I would use the stick…</w:t>
            </w:r>
          </w:p>
          <w:p w14:paraId="39493531" w14:textId="44AB05EF" w:rsidR="004F29EB" w:rsidRDefault="004F29EB" w:rsidP="004F29EB">
            <w:pPr>
              <w:rPr>
                <w:rFonts w:ascii="NTPreCursivefk" w:hAnsi="NTPreCursivefk"/>
                <w:color w:val="7030A0"/>
              </w:rPr>
            </w:pPr>
          </w:p>
          <w:p w14:paraId="529890CD" w14:textId="2F4D892A" w:rsidR="00B80F17" w:rsidRDefault="00B80F17" w:rsidP="00F51494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  <w:r>
              <w:rPr>
                <w:rFonts w:ascii="NTPreCursivefk" w:hAnsi="NTPreCursivefk"/>
                <w:b/>
                <w:color w:val="FF0000"/>
                <w:u w:val="single"/>
              </w:rPr>
              <w:t xml:space="preserve">11.00 - </w:t>
            </w:r>
            <w:r w:rsidRPr="00B80F17">
              <w:rPr>
                <w:rFonts w:ascii="NTPreCursivefk" w:hAnsi="NTPreCursivefk"/>
                <w:b/>
                <w:color w:val="FF0000"/>
                <w:u w:val="single"/>
              </w:rPr>
              <w:t xml:space="preserve">Assembly </w:t>
            </w:r>
            <w:r w:rsidR="00C1147A">
              <w:rPr>
                <w:rFonts w:ascii="NTPreCursivefk" w:hAnsi="NTPreCursivefk"/>
                <w:b/>
                <w:color w:val="FF0000"/>
                <w:u w:val="single"/>
              </w:rPr>
              <w:t xml:space="preserve">– see school website </w:t>
            </w:r>
          </w:p>
          <w:p w14:paraId="5ECC3353" w14:textId="27B43596" w:rsidR="007F306C" w:rsidRPr="00B80F17" w:rsidRDefault="007F306C" w:rsidP="00F51494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</w:p>
          <w:p w14:paraId="7C4DE58E" w14:textId="603698F7" w:rsidR="00FD76DB" w:rsidRDefault="007F306C" w:rsidP="00A520C9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11.15 - </w:t>
            </w:r>
            <w:r w:rsidR="007E52D1" w:rsidRPr="00361FF6">
              <w:rPr>
                <w:rFonts w:ascii="NTPreCursivefk" w:hAnsi="NTPreCursivefk"/>
                <w:b/>
                <w:color w:val="0070C0"/>
                <w:u w:val="single"/>
              </w:rPr>
              <w:t xml:space="preserve">Maths </w:t>
            </w:r>
          </w:p>
          <w:p w14:paraId="01E14F4F" w14:textId="79C3C872" w:rsidR="00B80F17" w:rsidRDefault="00B80F17" w:rsidP="00A520C9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WALT - </w:t>
            </w:r>
            <w:r w:rsidR="007B4DFC" w:rsidRPr="007B4DFC">
              <w:rPr>
                <w:rFonts w:ascii="NTPreCursivefk" w:hAnsi="NTPreCursivefk"/>
                <w:b/>
                <w:color w:val="0070C0"/>
                <w:u w:val="single"/>
              </w:rPr>
              <w:t>recall and use addition and subtraction facts to 20 fluently</w:t>
            </w:r>
          </w:p>
          <w:p w14:paraId="605461E3" w14:textId="6FEBBDBA" w:rsidR="00C55ACA" w:rsidRPr="00C55ACA" w:rsidRDefault="00C55ACA" w:rsidP="00A520C9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1</w:t>
            </w:r>
            <w:r>
              <w:rPr>
                <w:rFonts w:ascii="NTPreCursivefk" w:hAnsi="NTPreCursivefk"/>
                <w:b/>
                <w:color w:val="0070C0"/>
              </w:rPr>
              <w:t xml:space="preserve"> – CW/NS</w:t>
            </w:r>
          </w:p>
          <w:p w14:paraId="7140F2A8" w14:textId="769E1BA8" w:rsidR="008362AC" w:rsidRPr="008362AC" w:rsidRDefault="00D22D35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Recall number bonds to 10 (two numbers that make 10</w:t>
            </w:r>
            <w:r w:rsidR="008362AC" w:rsidRPr="008362AC">
              <w:rPr>
                <w:rFonts w:ascii="NTPreCursivefk" w:hAnsi="NTPreCursivefk"/>
                <w:color w:val="0070C0"/>
              </w:rPr>
              <w:t>)</w:t>
            </w:r>
            <w:r>
              <w:rPr>
                <w:rFonts w:ascii="NTPreCursivefk" w:hAnsi="NTPreCursivefk"/>
                <w:color w:val="0070C0"/>
              </w:rPr>
              <w:t xml:space="preserve"> and the associated facts such as 2+8=10, 8+2=10, 10-8=2, 10-2=8</w:t>
            </w:r>
          </w:p>
          <w:p w14:paraId="7DDCB696" w14:textId="4CFCF58D" w:rsidR="009E2444" w:rsidRDefault="00D22D35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Represent using </w:t>
            </w:r>
            <w:proofErr w:type="spellStart"/>
            <w:r>
              <w:rPr>
                <w:rFonts w:ascii="NTPreCursivefk" w:hAnsi="NTPreCursivefk"/>
                <w:color w:val="0070C0"/>
              </w:rPr>
              <w:t>numicon</w:t>
            </w:r>
            <w:proofErr w:type="spellEnd"/>
          </w:p>
          <w:p w14:paraId="1F64F8C4" w14:textId="7A2AF206" w:rsidR="00D22D35" w:rsidRDefault="00D22D35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Use the language frame I know…. I also know…..</w:t>
            </w:r>
          </w:p>
          <w:p w14:paraId="29364856" w14:textId="3051212B" w:rsidR="00D22D35" w:rsidRDefault="009E17DC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b/>
                <w:noProof/>
                <w:color w:val="0070C0"/>
                <w:lang w:eastAsia="en-GB"/>
              </w:rPr>
              <w:lastRenderedPageBreak/>
              <w:drawing>
                <wp:anchor distT="0" distB="0" distL="114300" distR="114300" simplePos="0" relativeHeight="251686400" behindDoc="0" locked="0" layoutInCell="1" allowOverlap="1" wp14:anchorId="2387C3E1" wp14:editId="5EA51529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48718</wp:posOffset>
                  </wp:positionV>
                  <wp:extent cx="1406201" cy="1557433"/>
                  <wp:effectExtent l="0" t="0" r="3810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C8286C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1" cy="155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52A">
              <w:rPr>
                <w:rFonts w:ascii="NTPreCursivefk" w:hAnsi="NTPreCursivefk"/>
                <w:color w:val="0070C0"/>
              </w:rPr>
              <w:t xml:space="preserve">Some children can also record with equals </w:t>
            </w:r>
            <w:r w:rsidR="00D22D35">
              <w:rPr>
                <w:rFonts w:ascii="NTPreCursivefk" w:hAnsi="NTPreCursivefk"/>
                <w:color w:val="0070C0"/>
              </w:rPr>
              <w:t>first</w:t>
            </w:r>
            <w:r w:rsidR="00FC552A">
              <w:rPr>
                <w:rFonts w:ascii="NTPreCursivefk" w:hAnsi="NTPreCursivefk"/>
                <w:color w:val="0070C0"/>
              </w:rPr>
              <w:t xml:space="preserve">  (10=2+8)</w:t>
            </w:r>
          </w:p>
          <w:p w14:paraId="1DA67162" w14:textId="1891E6D4" w:rsidR="00C55ACA" w:rsidRDefault="00C55ACA" w:rsidP="00A520C9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2</w:t>
            </w:r>
            <w:r>
              <w:rPr>
                <w:rFonts w:ascii="NTPreCursivefk" w:hAnsi="NTPreCursivefk"/>
                <w:b/>
                <w:color w:val="0070C0"/>
              </w:rPr>
              <w:t xml:space="preserve"> – JA</w:t>
            </w:r>
          </w:p>
          <w:p w14:paraId="5B84568C" w14:textId="72C89743" w:rsidR="00C55ACA" w:rsidRDefault="00D22D35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Find the number bonds to 10. </w:t>
            </w:r>
          </w:p>
          <w:p w14:paraId="332220BB" w14:textId="5B1989F7" w:rsidR="00C55ACA" w:rsidRPr="00C55ACA" w:rsidRDefault="00C55ACA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Use the part </w:t>
            </w:r>
            <w:proofErr w:type="spellStart"/>
            <w:r>
              <w:rPr>
                <w:rFonts w:ascii="NTPreCursivefk" w:hAnsi="NTPreCursivefk"/>
                <w:color w:val="0070C0"/>
              </w:rPr>
              <w:t>part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whole model </w:t>
            </w:r>
          </w:p>
          <w:p w14:paraId="24CF1F48" w14:textId="0382BDEA" w:rsidR="00BB742E" w:rsidRPr="00D43FE8" w:rsidRDefault="00BB742E" w:rsidP="00361FF6">
            <w:pPr>
              <w:rPr>
                <w:rFonts w:ascii="NTPreCursivefk" w:hAnsi="NTPreCursivefk"/>
                <w:i/>
                <w:color w:val="0070C0"/>
              </w:rPr>
            </w:pPr>
          </w:p>
          <w:p w14:paraId="145109E5" w14:textId="6D9AF423" w:rsidR="00D43FE8" w:rsidRPr="00B80F17" w:rsidRDefault="00ED4330" w:rsidP="00361FF6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B80F17">
              <w:rPr>
                <w:rFonts w:ascii="NTPreCursivefk" w:hAnsi="NTPreCursivefk"/>
                <w:b/>
                <w:color w:val="00B050"/>
                <w:u w:val="single"/>
              </w:rPr>
              <w:t xml:space="preserve">Afternoon </w:t>
            </w:r>
          </w:p>
          <w:p w14:paraId="5D4039D0" w14:textId="06E010E8" w:rsidR="00A24A37" w:rsidRDefault="00A24A37" w:rsidP="00361FF6">
            <w:pPr>
              <w:rPr>
                <w:rFonts w:ascii="NTPreCursivefk" w:hAnsi="NTPreCursivefk"/>
                <w:b/>
                <w:color w:val="00B050"/>
              </w:rPr>
            </w:pPr>
            <w:r w:rsidRPr="00A24A37">
              <w:rPr>
                <w:rFonts w:ascii="NTPreCursivefk" w:hAnsi="NTPreCursivefk"/>
                <w:b/>
                <w:color w:val="00B050"/>
              </w:rPr>
              <w:t xml:space="preserve">Phonics additional </w:t>
            </w:r>
            <w:r>
              <w:rPr>
                <w:rFonts w:ascii="NTPreCursivefk" w:hAnsi="NTPreCursivefk"/>
                <w:b/>
                <w:color w:val="00B050"/>
              </w:rPr>
              <w:t xml:space="preserve">session </w:t>
            </w:r>
          </w:p>
          <w:p w14:paraId="77A72DCB" w14:textId="0237302F" w:rsidR="00D43FE8" w:rsidRDefault="00A24A37" w:rsidP="00361FF6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NS/CW – </w:t>
            </w:r>
            <w:r w:rsidR="007B1F1C">
              <w:rPr>
                <w:rFonts w:ascii="NTPreCursivefk" w:hAnsi="NTPreCursivefk"/>
                <w:b/>
                <w:color w:val="00B050"/>
              </w:rPr>
              <w:t>mixed real/silly word flashcards – spot the digraph/</w:t>
            </w:r>
            <w:proofErr w:type="spellStart"/>
            <w:r w:rsidR="007B1F1C">
              <w:rPr>
                <w:rFonts w:ascii="NTPreCursivefk" w:hAnsi="NTPreCursivefk"/>
                <w:b/>
                <w:color w:val="00B050"/>
              </w:rPr>
              <w:t>trigraph</w:t>
            </w:r>
            <w:proofErr w:type="spellEnd"/>
            <w:r w:rsidR="007B1F1C">
              <w:rPr>
                <w:rFonts w:ascii="NTPreCursivefk" w:hAnsi="NTPreCursivefk"/>
                <w:b/>
                <w:color w:val="00B050"/>
              </w:rPr>
              <w:t xml:space="preserve"> before reading</w:t>
            </w:r>
          </w:p>
          <w:p w14:paraId="5165F88B" w14:textId="7F1D0329" w:rsidR="00A24A37" w:rsidRDefault="00A24A37" w:rsidP="00361FF6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JA </w:t>
            </w:r>
            <w:r w:rsidR="00B80F17">
              <w:rPr>
                <w:rFonts w:ascii="NTPreCursivefk" w:hAnsi="NTPreCursivefk"/>
                <w:b/>
                <w:color w:val="00B050"/>
              </w:rPr>
              <w:t>–</w:t>
            </w:r>
            <w:r w:rsidR="00FF3842">
              <w:rPr>
                <w:rFonts w:ascii="NTPreCursivefk" w:hAnsi="NTPreCursivefk"/>
                <w:b/>
                <w:color w:val="00B050"/>
              </w:rPr>
              <w:t xml:space="preserve"> </w:t>
            </w:r>
            <w:r w:rsidR="007B1F1C">
              <w:rPr>
                <w:rFonts w:ascii="NTPreCursivefk" w:hAnsi="NTPreCursivefk"/>
                <w:b/>
                <w:color w:val="00B050"/>
              </w:rPr>
              <w:t>v</w:t>
            </w:r>
          </w:p>
          <w:p w14:paraId="7254BF6E" w14:textId="30C80207" w:rsidR="00B80F17" w:rsidRPr="00A24A37" w:rsidRDefault="00B80F17" w:rsidP="00361FF6">
            <w:pPr>
              <w:rPr>
                <w:rFonts w:ascii="NTPreCursivefk" w:hAnsi="NTPreCursivefk"/>
                <w:b/>
                <w:color w:val="00B050"/>
              </w:rPr>
            </w:pPr>
          </w:p>
          <w:p w14:paraId="13C133D2" w14:textId="2E2BEEC2" w:rsidR="00407EDD" w:rsidRDefault="00ED4330" w:rsidP="00361FF6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B80F17">
              <w:rPr>
                <w:rFonts w:ascii="NTPreCursivefk" w:hAnsi="NTPreCursivefk"/>
                <w:b/>
                <w:color w:val="00B050"/>
                <w:u w:val="single"/>
              </w:rPr>
              <w:t>PHSE</w:t>
            </w:r>
          </w:p>
          <w:p w14:paraId="7C0C2FD2" w14:textId="2A76C1AF" w:rsidR="00ED37A3" w:rsidRPr="00ED37A3" w:rsidRDefault="00193ABA" w:rsidP="00361FF6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>
              <w:rPr>
                <w:rFonts w:ascii="NTPreCursivefk" w:hAnsi="NTPreCursivefk"/>
                <w:b/>
                <w:color w:val="00B050"/>
                <w:u w:val="single"/>
              </w:rPr>
              <w:t xml:space="preserve">WALT </w:t>
            </w:r>
            <w:r w:rsidR="002A0687">
              <w:rPr>
                <w:rFonts w:ascii="NTPreCursivefk" w:hAnsi="NTPreCursivefk"/>
                <w:b/>
                <w:color w:val="00B050"/>
                <w:u w:val="single"/>
              </w:rPr>
              <w:t>–</w:t>
            </w:r>
            <w:r>
              <w:rPr>
                <w:rFonts w:ascii="NTPreCursivefk" w:hAnsi="NTPreCursivefk"/>
                <w:b/>
                <w:color w:val="00B050"/>
                <w:u w:val="single"/>
              </w:rPr>
              <w:t xml:space="preserve"> </w:t>
            </w:r>
            <w:r w:rsidR="002A0687">
              <w:rPr>
                <w:rFonts w:ascii="NTPreCursivefk" w:hAnsi="NTPreCursivefk"/>
                <w:b/>
                <w:color w:val="00B050"/>
                <w:u w:val="single"/>
              </w:rPr>
              <w:t xml:space="preserve">understand that isolation and loneliness can affect children and that it is important for children to discuss their feelings with an adult and seek support. </w:t>
            </w:r>
          </w:p>
          <w:p w14:paraId="6FA7166E" w14:textId="638E130A" w:rsidR="007F306C" w:rsidRDefault="002A0687" w:rsidP="007F306C">
            <w:pPr>
              <w:spacing w:after="0" w:line="240" w:lineRule="auto"/>
              <w:rPr>
                <w:rFonts w:ascii="NTPreCursivefk" w:hAnsi="NTPreCursivefk" w:cs="Segoe UI"/>
                <w:color w:val="00B050"/>
              </w:rPr>
            </w:pPr>
            <w:r>
              <w:rPr>
                <w:rFonts w:ascii="NTPreCursivefk" w:hAnsi="NTPreCursivefk" w:cs="Segoe UI"/>
                <w:color w:val="00B050"/>
              </w:rPr>
              <w:t>Read the story –Something Else- explore how it feels to be left out</w:t>
            </w:r>
            <w:r w:rsidR="00AC5F75">
              <w:rPr>
                <w:rFonts w:ascii="NTPreCursivefk" w:hAnsi="NTPreCursivefk" w:cs="Segoe UI"/>
                <w:color w:val="00B050"/>
              </w:rPr>
              <w:t xml:space="preserve">. </w:t>
            </w:r>
          </w:p>
          <w:p w14:paraId="6D4F81EF" w14:textId="77777777" w:rsidR="002A0687" w:rsidRPr="00193ABA" w:rsidRDefault="002A0687" w:rsidP="007F306C">
            <w:pPr>
              <w:spacing w:after="0" w:line="240" w:lineRule="auto"/>
              <w:rPr>
                <w:rFonts w:ascii="NTPreCursivefk" w:hAnsi="NTPreCursivefk" w:cs="Segoe UI"/>
                <w:color w:val="00B050"/>
              </w:rPr>
            </w:pPr>
          </w:p>
          <w:p w14:paraId="7BA56F93" w14:textId="5DC92FDC" w:rsidR="00D43FE8" w:rsidRDefault="00CF0C6E" w:rsidP="00361FF6">
            <w:pPr>
              <w:rPr>
                <w:rFonts w:ascii="NTPreCursivefk" w:hAnsi="NTPreCursivefk"/>
                <w:b/>
                <w:color w:val="00B050"/>
              </w:rPr>
            </w:pPr>
            <w:hyperlink r:id="rId8" w:history="1">
              <w:r w:rsidR="002A0687" w:rsidRPr="00AC0269">
                <w:rPr>
                  <w:rStyle w:val="Hyperlink"/>
                  <w:rFonts w:ascii="NTPreCursivefk" w:hAnsi="NTPreCursivefk"/>
                  <w:b/>
                </w:rPr>
                <w:t>https://www.youtube.com/watch?v=qx4AjMOf5ps</w:t>
              </w:r>
            </w:hyperlink>
            <w:r w:rsidR="002A0687"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249F98CF" w14:textId="120048BB" w:rsidR="002A0687" w:rsidRDefault="002A0687" w:rsidP="00361FF6">
            <w:pPr>
              <w:rPr>
                <w:rFonts w:ascii="NTPreCursivefk" w:hAnsi="NTPreCursivefk"/>
                <w:b/>
                <w:color w:val="00B050"/>
              </w:rPr>
            </w:pPr>
          </w:p>
          <w:p w14:paraId="087B7A0F" w14:textId="299E94C8" w:rsidR="00B80F17" w:rsidRDefault="00D43FE8" w:rsidP="00361FF6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Handwriting </w:t>
            </w:r>
            <w:r w:rsidR="00B80F17">
              <w:rPr>
                <w:rFonts w:ascii="NTPreCursivefk" w:hAnsi="NTPreCursivefk"/>
                <w:b/>
                <w:color w:val="00B050"/>
              </w:rPr>
              <w:t xml:space="preserve">- Nelson Thornes </w:t>
            </w:r>
          </w:p>
          <w:p w14:paraId="34F5B4F3" w14:textId="31AC567F" w:rsidR="00D43FE8" w:rsidRDefault="00C1147A" w:rsidP="00361FF6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Join formations </w:t>
            </w:r>
            <w:r w:rsidR="00AC5F75">
              <w:rPr>
                <w:rFonts w:ascii="NTPreCursivefk" w:hAnsi="NTPreCursivefk"/>
                <w:color w:val="00B050"/>
              </w:rPr>
              <w:t>–</w:t>
            </w:r>
            <w:r>
              <w:rPr>
                <w:rFonts w:ascii="NTPreCursivefk" w:hAnsi="NTPreCursivefk"/>
                <w:color w:val="00B050"/>
              </w:rPr>
              <w:t xml:space="preserve"> </w:t>
            </w:r>
            <w:r w:rsidR="002A0687">
              <w:rPr>
                <w:rFonts w:ascii="NTPreCursivefk" w:hAnsi="NTPreCursivefk"/>
                <w:color w:val="00B050"/>
              </w:rPr>
              <w:t>as</w:t>
            </w:r>
          </w:p>
          <w:p w14:paraId="264E4C4E" w14:textId="77777777" w:rsidR="00AC5F75" w:rsidRDefault="00AC5F75" w:rsidP="00361FF6">
            <w:pPr>
              <w:rPr>
                <w:rFonts w:ascii="NTPreCursivefk" w:hAnsi="NTPreCursivefk"/>
                <w:color w:val="00B050"/>
              </w:rPr>
            </w:pPr>
          </w:p>
          <w:p w14:paraId="7791557B" w14:textId="1CE98CDA" w:rsidR="00AC5F75" w:rsidRDefault="00AC5F75" w:rsidP="00AC5F75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Science/Geography </w:t>
            </w:r>
          </w:p>
          <w:p w14:paraId="1D8946AC" w14:textId="42F8441D" w:rsidR="00AC5F75" w:rsidRDefault="00AC5F75" w:rsidP="00AC5F75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193ABA">
              <w:rPr>
                <w:rFonts w:ascii="NTPreCursivefk" w:hAnsi="NTPreCursivefk"/>
                <w:b/>
                <w:color w:val="00B050"/>
                <w:u w:val="single"/>
              </w:rPr>
              <w:t xml:space="preserve">WALT - Identify seasonal and daily weather patterns in the United Kingdom </w:t>
            </w:r>
          </w:p>
          <w:p w14:paraId="6F891CB2" w14:textId="4CBB9652" w:rsidR="002A0687" w:rsidRPr="002A0687" w:rsidRDefault="002A0687" w:rsidP="00AC5F75">
            <w:pPr>
              <w:rPr>
                <w:rFonts w:ascii="NTPreCursivefk" w:hAnsi="NTPreCursivefk"/>
                <w:color w:val="00B050"/>
              </w:rPr>
            </w:pPr>
            <w:r w:rsidRPr="002A0687">
              <w:rPr>
                <w:rFonts w:ascii="NTPreCursivefk" w:hAnsi="NTPreCursivefk"/>
                <w:color w:val="00B050"/>
              </w:rPr>
              <w:t>Continue looking at Autumn which was started before half term</w:t>
            </w:r>
          </w:p>
          <w:p w14:paraId="3668F90B" w14:textId="0FDFD822" w:rsidR="00AC5F75" w:rsidRDefault="00AC5F75" w:rsidP="00AC5F75">
            <w:pPr>
              <w:rPr>
                <w:rFonts w:ascii="NTPreCursivefk" w:hAnsi="NTPreCursivefk"/>
                <w:color w:val="00B050"/>
              </w:rPr>
            </w:pPr>
            <w:r w:rsidRPr="00193ABA">
              <w:rPr>
                <w:rFonts w:ascii="NTPreCursivefk" w:hAnsi="NTPreCursivefk"/>
                <w:color w:val="00B050"/>
              </w:rPr>
              <w:t xml:space="preserve">Seasonal changes – Autumn </w:t>
            </w:r>
          </w:p>
          <w:p w14:paraId="7E551D80" w14:textId="66DA9F0C" w:rsidR="00407EDD" w:rsidRDefault="00AC5F75" w:rsidP="00361FF6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What are the signs of autumn?</w:t>
            </w:r>
            <w:r w:rsidR="00AB1ECD">
              <w:rPr>
                <w:rFonts w:ascii="NTPreCursivefk" w:hAnsi="NTPreCursivefk"/>
                <w:color w:val="00B050"/>
              </w:rPr>
              <w:t xml:space="preserve"> </w:t>
            </w:r>
          </w:p>
          <w:p w14:paraId="2384C332" w14:textId="5CED886A" w:rsidR="00CD6AE4" w:rsidRPr="00CD6AE4" w:rsidRDefault="00CF0C6E" w:rsidP="00361FF6">
            <w:pPr>
              <w:rPr>
                <w:rFonts w:ascii="NTPreCursivefk" w:hAnsi="NTPreCursivefk"/>
                <w:color w:val="00B050"/>
              </w:rPr>
            </w:pPr>
            <w:hyperlink r:id="rId9" w:history="1">
              <w:r w:rsidR="00C962CE" w:rsidRPr="00B07C0A">
                <w:rPr>
                  <w:rStyle w:val="Hyperlink"/>
                  <w:rFonts w:ascii="NTPreCursivefk" w:hAnsi="NTPreCursivefk"/>
                </w:rPr>
                <w:t>https://www.bbc.co.uk/bitesize/articles/zhtp2v4</w:t>
              </w:r>
            </w:hyperlink>
            <w:r w:rsidR="00C962CE">
              <w:rPr>
                <w:rFonts w:ascii="NTPreCursivefk" w:hAnsi="NTPreCursivefk"/>
                <w:color w:val="00B050"/>
              </w:rPr>
              <w:t xml:space="preserve"> </w:t>
            </w:r>
          </w:p>
        </w:tc>
      </w:tr>
      <w:tr w:rsidR="00D758C5" w14:paraId="2F826E5A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54CFEEEE" w14:textId="5C1390A2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lastRenderedPageBreak/>
              <w:t>Tuesday</w:t>
            </w:r>
          </w:p>
          <w:p w14:paraId="4356BC69" w14:textId="4A36D78E" w:rsidR="00920A8B" w:rsidRPr="007F306C" w:rsidRDefault="00647E57" w:rsidP="00920A8B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  <w:r>
              <w:rPr>
                <w:rFonts w:ascii="NTPreCursivefk" w:hAnsi="NTPreCursivefk"/>
                <w:b/>
                <w:color w:val="7030A0"/>
                <w:u w:val="single"/>
              </w:rPr>
              <w:t>9.15</w:t>
            </w:r>
            <w:r w:rsidR="00193ABA">
              <w:rPr>
                <w:rFonts w:ascii="NTPreCursivefk" w:hAnsi="NTPreCursivefk"/>
                <w:b/>
                <w:color w:val="7030A0"/>
                <w:u w:val="single"/>
              </w:rPr>
              <w:t xml:space="preserve"> - </w:t>
            </w:r>
            <w:r w:rsidR="00920A8B" w:rsidRPr="007F306C">
              <w:rPr>
                <w:rFonts w:ascii="NTPreCursivefk" w:hAnsi="NTPreCursivefk"/>
                <w:b/>
                <w:color w:val="7030A0"/>
                <w:u w:val="single"/>
              </w:rPr>
              <w:t>Success for All</w:t>
            </w:r>
          </w:p>
          <w:p w14:paraId="7186DADD" w14:textId="6EBB3FCC" w:rsidR="00920A8B" w:rsidRPr="00920A8B" w:rsidRDefault="00920A8B" w:rsidP="00920A8B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 xml:space="preserve">Phonics  </w:t>
            </w:r>
          </w:p>
          <w:p w14:paraId="5D873E81" w14:textId="3567C715" w:rsidR="00920A8B" w:rsidRDefault="00920A8B" w:rsidP="00920A8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CW/NS – Manual </w:t>
            </w:r>
            <w:r w:rsidR="004F29EB">
              <w:rPr>
                <w:rFonts w:ascii="NTPreCursivefk" w:hAnsi="NTPreCursivefk"/>
                <w:color w:val="7030A0"/>
              </w:rPr>
              <w:t xml:space="preserve">3, </w:t>
            </w:r>
            <w:r w:rsidR="006E227C">
              <w:rPr>
                <w:rFonts w:ascii="NTPreCursivefk" w:hAnsi="NTPreCursivefk"/>
                <w:color w:val="7030A0"/>
              </w:rPr>
              <w:t xml:space="preserve"> </w:t>
            </w:r>
            <w:r w:rsidR="00836157">
              <w:rPr>
                <w:rFonts w:ascii="NTPreCursivefk" w:hAnsi="NTPreCursivefk"/>
                <w:color w:val="7030A0"/>
              </w:rPr>
              <w:t xml:space="preserve"> lesson 6 – day 3 (alternative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ee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 xml:space="preserve">,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ea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>, y)</w:t>
            </w:r>
          </w:p>
          <w:p w14:paraId="2875BC32" w14:textId="3F8D40ED" w:rsidR="00920A8B" w:rsidRDefault="007B1F1C" w:rsidP="00920A8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27 (y</w:t>
            </w:r>
            <w:r w:rsidR="00E700C8">
              <w:rPr>
                <w:rFonts w:ascii="NTPreCursivefk" w:hAnsi="NTPreCursivefk"/>
                <w:color w:val="7030A0"/>
              </w:rPr>
              <w:t>)</w:t>
            </w:r>
          </w:p>
          <w:p w14:paraId="5B74C7D9" w14:textId="6E0FA802" w:rsid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1</w:t>
            </w:r>
          </w:p>
          <w:p w14:paraId="6A75AF44" w14:textId="6193E40E" w:rsidR="00920A8B" w:rsidRDefault="00C10F08" w:rsidP="00920A8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CW/NS – Manual 4, lesson 42 – Day 1</w:t>
            </w:r>
          </w:p>
          <w:p w14:paraId="621A8CB5" w14:textId="2D983204" w:rsidR="00B5005C" w:rsidRDefault="00B5005C" w:rsidP="00B5005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shared story is </w:t>
            </w:r>
            <w:r w:rsidR="00CF0C6E">
              <w:rPr>
                <w:rFonts w:ascii="NTPreCursivefk" w:hAnsi="NTPreCursivefk"/>
                <w:color w:val="7030A0"/>
              </w:rPr>
              <w:t xml:space="preserve">A Farm in China - </w:t>
            </w:r>
          </w:p>
          <w:p w14:paraId="2F94E46E" w14:textId="519C55B0" w:rsidR="00B5005C" w:rsidRDefault="00B5005C" w:rsidP="00B5005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</w:t>
            </w:r>
            <w:r w:rsidR="00C10F08">
              <w:rPr>
                <w:rFonts w:ascii="NTPreCursivefk" w:hAnsi="NTPreCursivefk"/>
                <w:color w:val="7030A0"/>
              </w:rPr>
              <w:t>The Magic Paintbrush</w:t>
            </w:r>
            <w:r>
              <w:rPr>
                <w:rFonts w:ascii="NTPreCursivefk" w:hAnsi="NTPreCursivefk"/>
                <w:color w:val="7030A0"/>
              </w:rPr>
              <w:t xml:space="preserve">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  <w:r w:rsidR="00CF0C6E">
              <w:t xml:space="preserve"> </w:t>
            </w:r>
            <w:hyperlink r:id="rId10" w:history="1">
              <w:r w:rsidR="00CF0C6E" w:rsidRPr="00D8424A">
                <w:rPr>
                  <w:rStyle w:val="Hyperlink"/>
                  <w:rFonts w:ascii="NTPreCursivefk" w:hAnsi="NTPreCursivefk"/>
                </w:rPr>
                <w:t>https://www.youtube.com/watch?v=UPRWE6Q4XL8</w:t>
              </w:r>
            </w:hyperlink>
            <w:r w:rsidR="00CF0C6E">
              <w:rPr>
                <w:rFonts w:ascii="NTPreCursivefk" w:hAnsi="NTPreCursivefk"/>
                <w:color w:val="7030A0"/>
              </w:rPr>
              <w:t xml:space="preserve"> </w:t>
            </w:r>
          </w:p>
          <w:p w14:paraId="7E0C2048" w14:textId="20443A08" w:rsidR="00B5005C" w:rsidRDefault="00B5005C" w:rsidP="00B5005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lastRenderedPageBreak/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</w:t>
            </w:r>
            <w:r w:rsidR="00C10F08">
              <w:rPr>
                <w:rFonts w:ascii="NTPreCursivefk" w:hAnsi="NTPreCursivefk"/>
                <w:color w:val="7030A0"/>
              </w:rPr>
              <w:t>are wealthy, crush, seize and swiftly</w:t>
            </w:r>
            <w:r>
              <w:rPr>
                <w:rFonts w:ascii="NTPreCursivefk" w:hAnsi="NTPreCursivefk"/>
                <w:color w:val="7030A0"/>
              </w:rPr>
              <w:t xml:space="preserve">. </w:t>
            </w:r>
          </w:p>
          <w:p w14:paraId="323F5F92" w14:textId="08F31046" w:rsidR="00B5005C" w:rsidRDefault="00B5005C" w:rsidP="00B5005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write sentences </w:t>
            </w:r>
            <w:r w:rsidR="00C10F08">
              <w:rPr>
                <w:rFonts w:ascii="NTPreCursivefk" w:hAnsi="NTPreCursivefk"/>
                <w:color w:val="7030A0"/>
              </w:rPr>
              <w:t xml:space="preserve">about The Magic Paintbrush using </w:t>
            </w:r>
            <w:proofErr w:type="spellStart"/>
            <w:r w:rsidR="00C10F08">
              <w:rPr>
                <w:rFonts w:ascii="NTPreCursivefk" w:hAnsi="NTPreCursivefk"/>
                <w:color w:val="7030A0"/>
              </w:rPr>
              <w:t>STaR</w:t>
            </w:r>
            <w:proofErr w:type="spellEnd"/>
            <w:r w:rsidR="00C10F08">
              <w:rPr>
                <w:rFonts w:ascii="NTPreCursivefk" w:hAnsi="NTPreCursivefk"/>
                <w:color w:val="7030A0"/>
              </w:rPr>
              <w:t xml:space="preserve"> words and an apostrophe for possession</w:t>
            </w:r>
            <w:r>
              <w:rPr>
                <w:rFonts w:ascii="NTPreCursivefk" w:hAnsi="NTPreCursivefk"/>
                <w:color w:val="7030A0"/>
              </w:rPr>
              <w:t>.</w:t>
            </w:r>
          </w:p>
          <w:p w14:paraId="57083474" w14:textId="51BCE549" w:rsidR="00B43333" w:rsidRPr="00920A8B" w:rsidRDefault="00B43333" w:rsidP="00B5005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Sentence stem – The wealthy…</w:t>
            </w:r>
          </w:p>
          <w:p w14:paraId="2DEFC30D" w14:textId="77BC6E91" w:rsidR="00B5005C" w:rsidRP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2</w:t>
            </w:r>
          </w:p>
          <w:p w14:paraId="5848CCDE" w14:textId="5BDB23E0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11 – Day 2</w:t>
            </w:r>
          </w:p>
          <w:p w14:paraId="7BE842F3" w14:textId="759030E1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The Fancy Dress Party.</w:t>
            </w:r>
            <w:r w:rsidR="00CF0C6E">
              <w:rPr>
                <w:rFonts w:ascii="NTPreCursivefk" w:hAnsi="NTPreCursivefk"/>
                <w:color w:val="7030A0"/>
              </w:rPr>
              <w:t xml:space="preserve"> </w:t>
            </w:r>
          </w:p>
          <w:p w14:paraId="185D7079" w14:textId="77777777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Stanley’s Stick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53B07FBD" w14:textId="11B6FB38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grand, hurls, enjoy, distance. </w:t>
            </w:r>
          </w:p>
          <w:p w14:paraId="35214ED3" w14:textId="5E73676E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write sentences about what you can find at the beach using nouns.</w:t>
            </w:r>
          </w:p>
          <w:p w14:paraId="59D9D456" w14:textId="2F0BF9BD" w:rsidR="000470CD" w:rsidRPr="00920A8B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You </w:t>
            </w:r>
            <w:proofErr w:type="spellStart"/>
            <w:r>
              <w:rPr>
                <w:rFonts w:ascii="NTPreCursivefk" w:hAnsi="NTPreCursivefk"/>
                <w:color w:val="7030A0"/>
              </w:rPr>
              <w:t>couldfind</w:t>
            </w:r>
            <w:proofErr w:type="spellEnd"/>
            <w:r>
              <w:rPr>
                <w:rFonts w:ascii="NTPreCursivefk" w:hAnsi="NTPreCursivefk"/>
                <w:color w:val="7030A0"/>
              </w:rPr>
              <w:t>…</w:t>
            </w:r>
          </w:p>
          <w:p w14:paraId="3BEB0CCC" w14:textId="19B925BF" w:rsidR="00920A8B" w:rsidRPr="00F51494" w:rsidRDefault="00920A8B" w:rsidP="00F51494">
            <w:pPr>
              <w:rPr>
                <w:rFonts w:ascii="NTPreCursivefk" w:hAnsi="NTPreCursivefk"/>
                <w:u w:val="single"/>
              </w:rPr>
            </w:pPr>
          </w:p>
          <w:p w14:paraId="0683CEF4" w14:textId="5A5CDF90" w:rsidR="007F306C" w:rsidRDefault="007F306C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  <w:r>
              <w:rPr>
                <w:rFonts w:ascii="NTPreCursivefk" w:hAnsi="NTPreCursivefk"/>
                <w:b/>
                <w:color w:val="FF0000"/>
                <w:u w:val="single"/>
              </w:rPr>
              <w:t xml:space="preserve">11.00 - </w:t>
            </w:r>
            <w:r w:rsidRPr="00B80F17">
              <w:rPr>
                <w:rFonts w:ascii="NTPreCursivefk" w:hAnsi="NTPreCursivefk"/>
                <w:b/>
                <w:color w:val="FF0000"/>
                <w:u w:val="single"/>
              </w:rPr>
              <w:t xml:space="preserve">Assembly </w:t>
            </w:r>
            <w:r w:rsidR="00ED4D81">
              <w:rPr>
                <w:rFonts w:ascii="NTPreCursivefk" w:hAnsi="NTPreCursivefk"/>
                <w:b/>
                <w:color w:val="FF0000"/>
                <w:u w:val="single"/>
              </w:rPr>
              <w:t>– see school website</w:t>
            </w:r>
          </w:p>
          <w:p w14:paraId="1B4F047A" w14:textId="77777777" w:rsidR="007F306C" w:rsidRPr="00B80F17" w:rsidRDefault="007F306C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</w:p>
          <w:p w14:paraId="09A70C68" w14:textId="77777777" w:rsidR="007F306C" w:rsidRDefault="007F306C" w:rsidP="007F306C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11.15 - </w:t>
            </w:r>
            <w:r w:rsidRPr="00361FF6">
              <w:rPr>
                <w:rFonts w:ascii="NTPreCursivefk" w:hAnsi="NTPreCursivefk"/>
                <w:b/>
                <w:color w:val="0070C0"/>
                <w:u w:val="single"/>
              </w:rPr>
              <w:t xml:space="preserve">Maths </w:t>
            </w:r>
          </w:p>
          <w:p w14:paraId="52358894" w14:textId="287AC8DD" w:rsidR="00C55ACA" w:rsidRDefault="00B80F17" w:rsidP="00C55ACA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WALT - </w:t>
            </w:r>
            <w:r w:rsidR="007B4DFC" w:rsidRPr="007B4DFC">
              <w:rPr>
                <w:rFonts w:ascii="NTPreCursivefk" w:hAnsi="NTPreCursivefk"/>
                <w:b/>
                <w:color w:val="0070C0"/>
                <w:u w:val="single"/>
              </w:rPr>
              <w:t>recall and use addition and subtraction facts to 20 fluently</w:t>
            </w:r>
            <w:r w:rsidR="00C55ACA" w:rsidRPr="00C55ACA">
              <w:rPr>
                <w:rFonts w:ascii="NTPreCursivefk" w:hAnsi="NTPreCursivefk"/>
                <w:b/>
                <w:color w:val="0070C0"/>
              </w:rPr>
              <w:t xml:space="preserve"> </w:t>
            </w:r>
          </w:p>
          <w:p w14:paraId="2FC0654A" w14:textId="23EC1411" w:rsidR="007B4DFC" w:rsidRP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1</w:t>
            </w:r>
            <w:r>
              <w:rPr>
                <w:rFonts w:ascii="NTPreCursivefk" w:hAnsi="NTPreCursivefk"/>
                <w:b/>
                <w:color w:val="0070C0"/>
              </w:rPr>
              <w:t xml:space="preserve"> – CW/NS</w:t>
            </w:r>
          </w:p>
          <w:p w14:paraId="72E26418" w14:textId="34C4F7ED" w:rsidR="008362AC" w:rsidRPr="008362AC" w:rsidRDefault="008362AC" w:rsidP="008362AC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Recap on </w:t>
            </w:r>
            <w:r w:rsidR="00C55ACA">
              <w:rPr>
                <w:rFonts w:ascii="NTPreCursivefk" w:hAnsi="NTPreCursivefk"/>
                <w:color w:val="0070C0"/>
              </w:rPr>
              <w:t>yesterday’s</w:t>
            </w:r>
            <w:r>
              <w:rPr>
                <w:rFonts w:ascii="NTPreCursivefk" w:hAnsi="NTPreCursivefk"/>
                <w:color w:val="0070C0"/>
              </w:rPr>
              <w:t xml:space="preserve"> learning </w:t>
            </w:r>
            <w:r w:rsidR="00D22D35">
              <w:rPr>
                <w:rFonts w:ascii="NTPreCursivefk" w:hAnsi="NTPreCursivefk"/>
                <w:color w:val="0070C0"/>
              </w:rPr>
              <w:t>–</w:t>
            </w:r>
            <w:r>
              <w:rPr>
                <w:rFonts w:ascii="NTPreCursivefk" w:hAnsi="NTPreCursivefk"/>
                <w:color w:val="0070C0"/>
              </w:rPr>
              <w:t xml:space="preserve"> </w:t>
            </w:r>
            <w:r w:rsidR="00D22D35">
              <w:rPr>
                <w:rFonts w:ascii="NTPreCursivefk" w:hAnsi="NTPreCursivefk"/>
                <w:color w:val="0070C0"/>
              </w:rPr>
              <w:t xml:space="preserve">continue </w:t>
            </w:r>
          </w:p>
          <w:p w14:paraId="7564B50A" w14:textId="02AB871F" w:rsidR="00D22D35" w:rsidRDefault="00D22D35" w:rsidP="00D22D35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Children who are ready move on to recalling</w:t>
            </w:r>
            <w:r w:rsidRPr="008362AC">
              <w:rPr>
                <w:rFonts w:ascii="NTPreCursivefk" w:hAnsi="NTPreCursivefk"/>
                <w:color w:val="0070C0"/>
              </w:rPr>
              <w:t xml:space="preserve"> number bonds to 20 (two numbers that make 20)</w:t>
            </w:r>
            <w:r w:rsidR="00B264BA">
              <w:rPr>
                <w:rFonts w:ascii="NTPreCursivefk" w:hAnsi="NTPreCursivefk"/>
                <w:color w:val="0070C0"/>
              </w:rPr>
              <w:t xml:space="preserve"> and the associated facts 4+16=20, 16+4=20, 20-4=16</w:t>
            </w:r>
            <w:r>
              <w:rPr>
                <w:rFonts w:ascii="NTPreCursivefk" w:hAnsi="NTPreCursivefk"/>
                <w:color w:val="0070C0"/>
              </w:rPr>
              <w:t xml:space="preserve"> and 20-4=16</w:t>
            </w:r>
          </w:p>
          <w:p w14:paraId="09DC6D58" w14:textId="06BEE0A5" w:rsidR="00D22D35" w:rsidRDefault="00B264BA" w:rsidP="00D22D35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Make links between the number bonds to 10 and 20</w:t>
            </w:r>
            <w:r w:rsidR="00D22D35">
              <w:rPr>
                <w:rFonts w:ascii="NTPreCursivefk" w:hAnsi="NTPreCursivefk"/>
                <w:color w:val="0070C0"/>
              </w:rPr>
              <w:t xml:space="preserve"> – recall number bonds to 10 and recall bonds to 20 (exemplification material)</w:t>
            </w:r>
          </w:p>
          <w:p w14:paraId="073222F4" w14:textId="08A23237" w:rsidR="00D22D35" w:rsidRDefault="009E17DC" w:rsidP="00D22D35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noProof/>
                <w:color w:val="0070C0"/>
                <w:lang w:eastAsia="en-GB"/>
              </w:rPr>
              <w:drawing>
                <wp:anchor distT="0" distB="0" distL="114300" distR="114300" simplePos="0" relativeHeight="251721216" behindDoc="0" locked="0" layoutInCell="1" allowOverlap="1" wp14:anchorId="20741B26" wp14:editId="5E8EA45B">
                  <wp:simplePos x="0" y="0"/>
                  <wp:positionH relativeFrom="column">
                    <wp:posOffset>3687504</wp:posOffset>
                  </wp:positionH>
                  <wp:positionV relativeFrom="paragraph">
                    <wp:posOffset>16245</wp:posOffset>
                  </wp:positionV>
                  <wp:extent cx="1488558" cy="1558151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C8993E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8" cy="155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D35">
              <w:rPr>
                <w:rFonts w:ascii="NTPreCursivefk" w:hAnsi="NTPreCursivefk"/>
                <w:color w:val="0070C0"/>
              </w:rPr>
              <w:t xml:space="preserve">Represent using </w:t>
            </w:r>
            <w:proofErr w:type="spellStart"/>
            <w:r w:rsidR="00D22D35">
              <w:rPr>
                <w:rFonts w:ascii="NTPreCursivefk" w:hAnsi="NTPreCursivefk"/>
                <w:color w:val="0070C0"/>
              </w:rPr>
              <w:t>numicon</w:t>
            </w:r>
            <w:proofErr w:type="spellEnd"/>
          </w:p>
          <w:p w14:paraId="2973A3F6" w14:textId="54E5A2C5" w:rsidR="00D22D35" w:rsidRDefault="00D22D35" w:rsidP="00D22D35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Use the language frame I know…. I also know…..</w:t>
            </w:r>
          </w:p>
          <w:p w14:paraId="4996FE22" w14:textId="46829A8B" w:rsidR="00D22D35" w:rsidRDefault="00D22D35" w:rsidP="00D22D35">
            <w:pPr>
              <w:rPr>
                <w:rFonts w:ascii="NTPreCursivefk" w:hAnsi="NTPreCursivefk"/>
                <w:color w:val="0070C0"/>
              </w:rPr>
            </w:pPr>
          </w:p>
          <w:p w14:paraId="74035673" w14:textId="0DA96C7F" w:rsid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2</w:t>
            </w:r>
            <w:r>
              <w:rPr>
                <w:rFonts w:ascii="NTPreCursivefk" w:hAnsi="NTPreCursivefk"/>
                <w:b/>
                <w:color w:val="0070C0"/>
              </w:rPr>
              <w:t xml:space="preserve"> – JA</w:t>
            </w:r>
          </w:p>
          <w:p w14:paraId="7A962154" w14:textId="3D394089" w:rsidR="00C55ACA" w:rsidRPr="00C55ACA" w:rsidRDefault="00D22D35" w:rsidP="00C55AC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Continue to explore number bonds to 10</w:t>
            </w:r>
            <w:r w:rsidR="00C55ACA" w:rsidRPr="00C55ACA">
              <w:rPr>
                <w:rFonts w:ascii="NTPreCursivefk" w:hAnsi="NTPreCursivefk"/>
                <w:color w:val="0070C0"/>
              </w:rPr>
              <w:t xml:space="preserve">. </w:t>
            </w:r>
          </w:p>
          <w:p w14:paraId="223CCA30" w14:textId="0751B0A7" w:rsidR="00C55ACA" w:rsidRDefault="00D22D35" w:rsidP="00B80F17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Can the children recall some</w:t>
            </w:r>
          </w:p>
          <w:p w14:paraId="3B770D3B" w14:textId="42C67DB7" w:rsidR="00B80F17" w:rsidRDefault="00D22D35" w:rsidP="00B80F17">
            <w:pPr>
              <w:rPr>
                <w:rFonts w:ascii="NTPreCursivefk" w:hAnsi="NTPreCursivefk"/>
                <w:i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Use the language frame …+…=….</w:t>
            </w:r>
            <w:r w:rsidR="00C55ACA">
              <w:rPr>
                <w:rFonts w:ascii="NTPreCursivefk" w:hAnsi="NTPreCursivefk"/>
                <w:color w:val="0070C0"/>
              </w:rPr>
              <w:t xml:space="preserve"> to say the sentence</w:t>
            </w:r>
            <w:r w:rsidR="00ED4330" w:rsidRPr="00ED4330">
              <w:rPr>
                <w:rFonts w:ascii="NTPreCursivefk" w:hAnsi="NTPreCursivefk"/>
                <w:color w:val="0070C0"/>
              </w:rPr>
              <w:br/>
            </w:r>
          </w:p>
          <w:p w14:paraId="1E62CCCC" w14:textId="77777777" w:rsidR="00B80F17" w:rsidRPr="007F306C" w:rsidRDefault="00B80F17" w:rsidP="00B80F17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7F306C">
              <w:rPr>
                <w:rFonts w:ascii="NTPreCursivefk" w:hAnsi="NTPreCursivefk"/>
                <w:b/>
                <w:color w:val="00B050"/>
                <w:u w:val="single"/>
              </w:rPr>
              <w:t xml:space="preserve">Afternoon </w:t>
            </w:r>
          </w:p>
          <w:p w14:paraId="795FBFD5" w14:textId="60F387FA" w:rsidR="00B80F17" w:rsidRDefault="00ED4330" w:rsidP="00B80F17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>
              <w:rPr>
                <w:rFonts w:ascii="NTPreCursivefk" w:hAnsi="NTPreCursivefk"/>
                <w:b/>
                <w:color w:val="00B050"/>
              </w:rPr>
              <w:t>PE</w:t>
            </w:r>
            <w:r w:rsidR="007F306C">
              <w:rPr>
                <w:rFonts w:ascii="NTPreCursivefk" w:hAnsi="NTPreCursivefk"/>
                <w:b/>
                <w:color w:val="00B050"/>
              </w:rPr>
              <w:t xml:space="preserve"> – </w:t>
            </w:r>
            <w:r w:rsidR="007F306C" w:rsidRPr="007F306C">
              <w:rPr>
                <w:rFonts w:ascii="NTPreCursivefk" w:hAnsi="NTPreCursivefk"/>
                <w:b/>
                <w:color w:val="00B050"/>
                <w:u w:val="single"/>
              </w:rPr>
              <w:t>WALT - master basic movements including running, jumping, throwing and catching</w:t>
            </w:r>
          </w:p>
          <w:p w14:paraId="29DE94EB" w14:textId="50E2E507" w:rsidR="002A0687" w:rsidRPr="002A0687" w:rsidRDefault="002A0687" w:rsidP="00B80F17">
            <w:pPr>
              <w:rPr>
                <w:rFonts w:ascii="NTPreCursivefk" w:hAnsi="NTPreCursivefk"/>
                <w:b/>
                <w:color w:val="00B050"/>
              </w:rPr>
            </w:pPr>
            <w:r w:rsidRPr="002A0687">
              <w:rPr>
                <w:rFonts w:ascii="NTPreCursivefk" w:hAnsi="NTPreCursivefk"/>
                <w:b/>
                <w:color w:val="00B050"/>
              </w:rPr>
              <w:t xml:space="preserve">Model playtime games </w:t>
            </w:r>
          </w:p>
          <w:p w14:paraId="42CA10CB" w14:textId="79B4773B" w:rsidR="00D43FE8" w:rsidRPr="007F306C" w:rsidRDefault="00B80F17" w:rsidP="00ED4330">
            <w:pPr>
              <w:rPr>
                <w:rFonts w:ascii="NTPreCursivefk" w:hAnsi="NTPreCursivefk"/>
                <w:color w:val="00B050"/>
              </w:rPr>
            </w:pPr>
            <w:r w:rsidRPr="007F306C">
              <w:rPr>
                <w:rFonts w:ascii="NTPreCursivefk" w:hAnsi="NTPreCursivefk"/>
                <w:color w:val="00B050"/>
              </w:rPr>
              <w:t xml:space="preserve">Ball skills - </w:t>
            </w:r>
            <w:r w:rsidR="00D43FE8" w:rsidRPr="007F306C">
              <w:rPr>
                <w:rFonts w:ascii="NTPreCursivefk" w:hAnsi="NTPreCursivefk"/>
                <w:color w:val="00B050"/>
              </w:rPr>
              <w:t xml:space="preserve">Throwing and catching </w:t>
            </w:r>
          </w:p>
          <w:p w14:paraId="72D8805F" w14:textId="2B42B0C0" w:rsidR="009668D1" w:rsidRDefault="002A0687" w:rsidP="00ED4330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Parachute games as a team </w:t>
            </w:r>
          </w:p>
          <w:p w14:paraId="753D45BD" w14:textId="5B38B758" w:rsidR="002A0687" w:rsidRDefault="002A0687" w:rsidP="00ED4330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Balls and scoops</w:t>
            </w:r>
          </w:p>
          <w:p w14:paraId="38838C4B" w14:textId="77777777" w:rsidR="002A0687" w:rsidRDefault="002A0687" w:rsidP="00ED4330">
            <w:pPr>
              <w:rPr>
                <w:rFonts w:ascii="NTPreCursivefk" w:hAnsi="NTPreCursivefk"/>
                <w:b/>
                <w:color w:val="00B050"/>
              </w:rPr>
            </w:pPr>
          </w:p>
          <w:p w14:paraId="460C7042" w14:textId="77777777" w:rsidR="009668D1" w:rsidRDefault="009668D1" w:rsidP="009668D1">
            <w:pPr>
              <w:rPr>
                <w:rFonts w:ascii="NTPreCursivefk" w:hAnsi="NTPreCursivefk"/>
                <w:b/>
                <w:color w:val="00B050"/>
              </w:rPr>
            </w:pPr>
            <w:r w:rsidRPr="00A24A37">
              <w:rPr>
                <w:rFonts w:ascii="NTPreCursivefk" w:hAnsi="NTPreCursivefk"/>
                <w:b/>
                <w:color w:val="00B050"/>
              </w:rPr>
              <w:lastRenderedPageBreak/>
              <w:t xml:space="preserve">Phonics additional </w:t>
            </w:r>
            <w:r>
              <w:rPr>
                <w:rFonts w:ascii="NTPreCursivefk" w:hAnsi="NTPreCursivefk"/>
                <w:b/>
                <w:color w:val="00B050"/>
              </w:rPr>
              <w:t xml:space="preserve">session </w:t>
            </w:r>
          </w:p>
          <w:p w14:paraId="573C4058" w14:textId="3D7D54F9" w:rsidR="007B1F1C" w:rsidRDefault="00C1147A" w:rsidP="007B1F1C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NS/CW – </w:t>
            </w:r>
            <w:r w:rsidR="007B1F1C">
              <w:rPr>
                <w:rFonts w:ascii="NTPreCursivefk" w:hAnsi="NTPreCursivefk"/>
                <w:b/>
                <w:color w:val="00B050"/>
              </w:rPr>
              <w:t xml:space="preserve"> mixed real/silly word flashcards – spot the digraph/</w:t>
            </w:r>
            <w:proofErr w:type="spellStart"/>
            <w:r w:rsidR="007B1F1C">
              <w:rPr>
                <w:rFonts w:ascii="NTPreCursivefk" w:hAnsi="NTPreCursivefk"/>
                <w:b/>
                <w:color w:val="00B050"/>
              </w:rPr>
              <w:t>trigraph</w:t>
            </w:r>
            <w:proofErr w:type="spellEnd"/>
            <w:r w:rsidR="007B1F1C">
              <w:rPr>
                <w:rFonts w:ascii="NTPreCursivefk" w:hAnsi="NTPreCursivefk"/>
                <w:b/>
                <w:color w:val="00B050"/>
              </w:rPr>
              <w:t xml:space="preserve"> before reading</w:t>
            </w:r>
          </w:p>
          <w:p w14:paraId="1BBFFE10" w14:textId="63F318D6" w:rsidR="002451E8" w:rsidRPr="002A0687" w:rsidRDefault="007F306C" w:rsidP="000C5250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JA </w:t>
            </w:r>
            <w:r w:rsidR="00193ABA">
              <w:rPr>
                <w:rFonts w:ascii="NTPreCursivefk" w:hAnsi="NTPreCursivefk"/>
                <w:b/>
                <w:color w:val="00B050"/>
              </w:rPr>
              <w:t>–</w:t>
            </w:r>
            <w:r>
              <w:rPr>
                <w:rFonts w:ascii="NTPreCursivefk" w:hAnsi="NTPreCursivefk"/>
                <w:b/>
                <w:color w:val="00B050"/>
              </w:rPr>
              <w:t xml:space="preserve"> </w:t>
            </w:r>
            <w:r w:rsidR="007B1F1C">
              <w:rPr>
                <w:rFonts w:ascii="NTPreCursivefk" w:hAnsi="NTPreCursivefk"/>
                <w:b/>
                <w:color w:val="00B050"/>
              </w:rPr>
              <w:t>y</w:t>
            </w:r>
          </w:p>
        </w:tc>
      </w:tr>
      <w:tr w:rsidR="00D758C5" w14:paraId="11A1C31D" w14:textId="77777777" w:rsidTr="009F3C1E">
        <w:trPr>
          <w:trHeight w:val="2034"/>
        </w:trPr>
        <w:tc>
          <w:tcPr>
            <w:tcW w:w="10173" w:type="dxa"/>
            <w:shd w:val="clear" w:color="auto" w:fill="FFFFFF"/>
          </w:tcPr>
          <w:p w14:paraId="39D03190" w14:textId="345CD478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lastRenderedPageBreak/>
              <w:t>Wednesday</w:t>
            </w:r>
          </w:p>
          <w:p w14:paraId="62F41237" w14:textId="1C4A25F9" w:rsidR="00920A8B" w:rsidRPr="007F306C" w:rsidRDefault="00647E57" w:rsidP="00920A8B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  <w:r>
              <w:rPr>
                <w:rFonts w:ascii="NTPreCursivefk" w:hAnsi="NTPreCursivefk"/>
                <w:b/>
                <w:color w:val="7030A0"/>
                <w:u w:val="single"/>
              </w:rPr>
              <w:t xml:space="preserve">9.15 - </w:t>
            </w:r>
            <w:r w:rsidR="00920A8B" w:rsidRPr="007F306C">
              <w:rPr>
                <w:rFonts w:ascii="NTPreCursivefk" w:hAnsi="NTPreCursivefk"/>
                <w:b/>
                <w:color w:val="7030A0"/>
                <w:u w:val="single"/>
              </w:rPr>
              <w:t>Success for All</w:t>
            </w:r>
          </w:p>
          <w:p w14:paraId="5DB0FC60" w14:textId="352A50B4" w:rsidR="004F29EB" w:rsidRPr="00920A8B" w:rsidRDefault="004F29EB" w:rsidP="004F29EB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 xml:space="preserve">Phonics  </w:t>
            </w:r>
          </w:p>
          <w:p w14:paraId="69CEE58F" w14:textId="5BB7D387" w:rsidR="004F29EB" w:rsidRDefault="004F29EB" w:rsidP="004F29E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CW/NS – Manual 3, </w:t>
            </w:r>
            <w:r w:rsidR="006E227C">
              <w:rPr>
                <w:rFonts w:ascii="NTPreCursivefk" w:hAnsi="NTPreCursivefk"/>
                <w:color w:val="7030A0"/>
              </w:rPr>
              <w:t xml:space="preserve"> </w:t>
            </w:r>
            <w:r w:rsidR="00836157">
              <w:rPr>
                <w:rFonts w:ascii="NTPreCursivefk" w:hAnsi="NTPreCursivefk"/>
                <w:color w:val="7030A0"/>
              </w:rPr>
              <w:t xml:space="preserve"> lesson 6 – day 4 (alternative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ee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 xml:space="preserve">,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ea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>, y)</w:t>
            </w:r>
          </w:p>
          <w:p w14:paraId="4149945D" w14:textId="6BF4AC7F" w:rsidR="004F29EB" w:rsidRDefault="007B1F1C" w:rsidP="004F29E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28 (</w:t>
            </w:r>
            <w:proofErr w:type="spellStart"/>
            <w:r>
              <w:rPr>
                <w:rFonts w:ascii="NTPreCursivefk" w:hAnsi="NTPreCursivefk"/>
                <w:color w:val="7030A0"/>
              </w:rPr>
              <w:t>th</w:t>
            </w:r>
            <w:proofErr w:type="spellEnd"/>
            <w:r w:rsidR="00E700C8">
              <w:rPr>
                <w:rFonts w:ascii="NTPreCursivefk" w:hAnsi="NTPreCursivefk"/>
                <w:color w:val="7030A0"/>
              </w:rPr>
              <w:t>)</w:t>
            </w:r>
          </w:p>
          <w:p w14:paraId="3F4A46A7" w14:textId="18ABC46E" w:rsid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1</w:t>
            </w:r>
          </w:p>
          <w:p w14:paraId="4D8F698C" w14:textId="547860E4" w:rsidR="00B43333" w:rsidRDefault="00B43333" w:rsidP="00B43333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CW/NS – Manual 4, lesson 42 – Day 2</w:t>
            </w:r>
          </w:p>
          <w:p w14:paraId="11D104F1" w14:textId="74F93481" w:rsidR="00B43333" w:rsidRDefault="00B43333" w:rsidP="00B43333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A Farm in China.</w:t>
            </w:r>
          </w:p>
          <w:p w14:paraId="1AB7464E" w14:textId="12BC027C" w:rsidR="00B43333" w:rsidRDefault="00B43333" w:rsidP="00B43333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The Magic Paintbrush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0410CD05" w14:textId="7C7A704A" w:rsidR="00B43333" w:rsidRDefault="00B43333" w:rsidP="00B43333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wealthy, crush, seize and swiftly. </w:t>
            </w:r>
          </w:p>
          <w:p w14:paraId="1395F284" w14:textId="07F576BF" w:rsidR="00B43333" w:rsidRDefault="00B43333" w:rsidP="00B43333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write sentences about Shen’s paintbrush saying what it is and what it does using an apostrophe for possession.</w:t>
            </w:r>
          </w:p>
          <w:p w14:paraId="7A85602E" w14:textId="1DAD0224" w:rsidR="00B43333" w:rsidRPr="00920A8B" w:rsidRDefault="00B43333" w:rsidP="00B43333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Sentence stem – Shen’s paintbrush…</w:t>
            </w:r>
          </w:p>
          <w:p w14:paraId="1D82B03A" w14:textId="61576DE1" w:rsidR="00741DE9" w:rsidRP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2</w:t>
            </w:r>
          </w:p>
          <w:p w14:paraId="010A8E8F" w14:textId="599F8694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11 – Day 3</w:t>
            </w:r>
          </w:p>
          <w:p w14:paraId="0D0BA406" w14:textId="5AAF1600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The Fancy Dress Party.</w:t>
            </w:r>
          </w:p>
          <w:p w14:paraId="12A023C5" w14:textId="6D81EA21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Stanley’s Stick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2488F447" w14:textId="7E26360D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grand, hurls, enjoy, distance. </w:t>
            </w:r>
          </w:p>
          <w:p w14:paraId="3510105D" w14:textId="167ACB31" w:rsidR="000470CD" w:rsidRDefault="000470CD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write </w:t>
            </w:r>
            <w:r w:rsidR="00B16EB1">
              <w:rPr>
                <w:rFonts w:ascii="NTPreCursivefk" w:hAnsi="NTPreCursivefk"/>
                <w:color w:val="7030A0"/>
              </w:rPr>
              <w:t>a diary entry about a visit to the beach</w:t>
            </w:r>
            <w:r>
              <w:rPr>
                <w:rFonts w:ascii="NTPreCursivefk" w:hAnsi="NTPreCursivefk"/>
                <w:color w:val="7030A0"/>
              </w:rPr>
              <w:t xml:space="preserve"> using nouns.</w:t>
            </w:r>
          </w:p>
          <w:p w14:paraId="44508355" w14:textId="54CAE08D" w:rsidR="000470CD" w:rsidRPr="00920A8B" w:rsidRDefault="00B16EB1" w:rsidP="000470CD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At the beach I</w:t>
            </w:r>
            <w:r w:rsidR="000470CD">
              <w:rPr>
                <w:rFonts w:ascii="NTPreCursivefk" w:hAnsi="NTPreCursivefk"/>
                <w:color w:val="7030A0"/>
              </w:rPr>
              <w:t>…</w:t>
            </w:r>
          </w:p>
          <w:p w14:paraId="68BD6566" w14:textId="7683CEAF" w:rsidR="00DA16FB" w:rsidRPr="00DA16FB" w:rsidRDefault="00DA16FB" w:rsidP="00DA16FB">
            <w:pPr>
              <w:rPr>
                <w:rFonts w:ascii="NTPreCursivefk" w:hAnsi="NTPreCursivefk"/>
                <w:color w:val="7030A0"/>
              </w:rPr>
            </w:pPr>
          </w:p>
          <w:p w14:paraId="6893BA3C" w14:textId="10B01464" w:rsidR="007F306C" w:rsidRDefault="007F306C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  <w:r>
              <w:rPr>
                <w:rFonts w:ascii="NTPreCursivefk" w:hAnsi="NTPreCursivefk"/>
                <w:b/>
                <w:color w:val="FF0000"/>
                <w:u w:val="single"/>
              </w:rPr>
              <w:t xml:space="preserve">11.00 - </w:t>
            </w:r>
            <w:r w:rsidRPr="00B80F17">
              <w:rPr>
                <w:rFonts w:ascii="NTPreCursivefk" w:hAnsi="NTPreCursivefk"/>
                <w:b/>
                <w:color w:val="FF0000"/>
                <w:u w:val="single"/>
              </w:rPr>
              <w:t xml:space="preserve">Assembly </w:t>
            </w:r>
            <w:r w:rsidR="00ED4D81">
              <w:rPr>
                <w:rFonts w:ascii="NTPreCursivefk" w:hAnsi="NTPreCursivefk"/>
                <w:b/>
                <w:color w:val="FF0000"/>
                <w:u w:val="single"/>
              </w:rPr>
              <w:t>– see school website</w:t>
            </w:r>
          </w:p>
          <w:p w14:paraId="4180C494" w14:textId="108B2F84" w:rsidR="00ED37A3" w:rsidRPr="00B80F17" w:rsidRDefault="00ED37A3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</w:p>
          <w:p w14:paraId="065C8271" w14:textId="77777777" w:rsidR="007F306C" w:rsidRDefault="007F306C" w:rsidP="007F306C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11.15 - </w:t>
            </w:r>
            <w:r w:rsidRPr="00361FF6">
              <w:rPr>
                <w:rFonts w:ascii="NTPreCursivefk" w:hAnsi="NTPreCursivefk"/>
                <w:b/>
                <w:color w:val="0070C0"/>
                <w:u w:val="single"/>
              </w:rPr>
              <w:t xml:space="preserve">Maths </w:t>
            </w:r>
          </w:p>
          <w:p w14:paraId="2075D188" w14:textId="61903DCC" w:rsidR="00920A8B" w:rsidRDefault="00B80F17" w:rsidP="00B80F17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WALT - </w:t>
            </w:r>
            <w:r w:rsidR="007B4DFC" w:rsidRPr="007B4DFC">
              <w:rPr>
                <w:rFonts w:ascii="NTPreCursivefk" w:hAnsi="NTPreCursivefk"/>
                <w:b/>
                <w:color w:val="0070C0"/>
                <w:u w:val="single"/>
              </w:rPr>
              <w:t>recall and use addition and subtraction facts to 20 fluently</w:t>
            </w:r>
          </w:p>
          <w:p w14:paraId="48E759BF" w14:textId="357D886C" w:rsidR="00D22D35" w:rsidRPr="00FC552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1</w:t>
            </w:r>
            <w:r>
              <w:rPr>
                <w:rFonts w:ascii="NTPreCursivefk" w:hAnsi="NTPreCursivefk"/>
                <w:b/>
                <w:color w:val="0070C0"/>
              </w:rPr>
              <w:t xml:space="preserve"> – CW/NS</w:t>
            </w:r>
          </w:p>
          <w:p w14:paraId="6E6ADCC2" w14:textId="21035A12" w:rsidR="00D22D35" w:rsidRPr="00FC552A" w:rsidRDefault="00D22D35" w:rsidP="00C55ACA">
            <w:pPr>
              <w:rPr>
                <w:rFonts w:ascii="NTPreCursivefk" w:hAnsi="NTPreCursivefk"/>
                <w:color w:val="0070C0"/>
              </w:rPr>
            </w:pPr>
            <w:r w:rsidRPr="00FC552A">
              <w:rPr>
                <w:rFonts w:ascii="NTPreCursivefk" w:hAnsi="NTPreCursivefk"/>
                <w:color w:val="0070C0"/>
              </w:rPr>
              <w:t xml:space="preserve">Recall number bonds to 10 and reason about related bonds to 20 </w:t>
            </w:r>
          </w:p>
          <w:p w14:paraId="18A337CA" w14:textId="3212F10A" w:rsidR="00D22D35" w:rsidRPr="00FC552A" w:rsidRDefault="00D22D35" w:rsidP="00C55ACA">
            <w:pPr>
              <w:rPr>
                <w:rFonts w:ascii="NTPreCursivefk" w:hAnsi="NTPreCursivefk"/>
                <w:color w:val="0070C0"/>
              </w:rPr>
            </w:pPr>
            <w:r w:rsidRPr="00FC552A">
              <w:rPr>
                <w:rFonts w:ascii="NTPreCursivefk" w:hAnsi="NTPreCursivefk"/>
                <w:color w:val="0070C0"/>
              </w:rPr>
              <w:t>4+6=10, 6+4=10, 10-4=6, 10-6=4, 4+16=20, 6+14=20, 20-6=14, 20-14=6</w:t>
            </w:r>
          </w:p>
          <w:p w14:paraId="1E646158" w14:textId="0BF73940" w:rsidR="00ED4A53" w:rsidRPr="00FC552A" w:rsidRDefault="00ED4A53" w:rsidP="00C55ACA">
            <w:pPr>
              <w:rPr>
                <w:rFonts w:ascii="NTPreCursivefk" w:hAnsi="NTPreCursivefk"/>
                <w:color w:val="0070C0"/>
              </w:rPr>
            </w:pPr>
            <w:r w:rsidRPr="00FC552A">
              <w:rPr>
                <w:rFonts w:ascii="NTPreCursivefk" w:hAnsi="NTPreCursivefk"/>
                <w:color w:val="0070C0"/>
              </w:rPr>
              <w:t xml:space="preserve">Use </w:t>
            </w:r>
            <w:proofErr w:type="spellStart"/>
            <w:r w:rsidRPr="00FC552A">
              <w:rPr>
                <w:rFonts w:ascii="NTPreCursivefk" w:hAnsi="NTPreCursivefk"/>
                <w:color w:val="0070C0"/>
              </w:rPr>
              <w:t>numicon</w:t>
            </w:r>
            <w:proofErr w:type="spellEnd"/>
            <w:r w:rsidRPr="00FC552A">
              <w:rPr>
                <w:rFonts w:ascii="NTPreCursivefk" w:hAnsi="NTPreCursivefk"/>
                <w:color w:val="0070C0"/>
              </w:rPr>
              <w:t xml:space="preserve"> to explore and prove.</w:t>
            </w:r>
          </w:p>
          <w:p w14:paraId="265BFC48" w14:textId="28C7770F" w:rsidR="00ED4A53" w:rsidRPr="00FC552A" w:rsidRDefault="00ED4A53" w:rsidP="00C55ACA">
            <w:pPr>
              <w:rPr>
                <w:rFonts w:ascii="NTPreCursivefk" w:hAnsi="NTPreCursivefk"/>
                <w:color w:val="0070C0"/>
              </w:rPr>
            </w:pPr>
            <w:r w:rsidRPr="00FC552A">
              <w:rPr>
                <w:rFonts w:ascii="NTPreCursivefk" w:hAnsi="NTPreCursivefk"/>
                <w:color w:val="0070C0"/>
              </w:rPr>
              <w:t>If I know….then I know….</w:t>
            </w:r>
          </w:p>
          <w:p w14:paraId="14A3FFA8" w14:textId="43FBA1D8" w:rsidR="00D22D35" w:rsidRPr="00C55ACA" w:rsidRDefault="00D22D35" w:rsidP="00C55ACA">
            <w:pPr>
              <w:rPr>
                <w:rFonts w:ascii="NTPreCursivefk" w:hAnsi="NTPreCursivefk"/>
                <w:b/>
                <w:color w:val="0070C0"/>
              </w:rPr>
            </w:pPr>
          </w:p>
          <w:p w14:paraId="36EA73AC" w14:textId="272DBFA6" w:rsid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2</w:t>
            </w:r>
            <w:r>
              <w:rPr>
                <w:rFonts w:ascii="NTPreCursivefk" w:hAnsi="NTPreCursivefk"/>
                <w:b/>
                <w:color w:val="0070C0"/>
              </w:rPr>
              <w:t xml:space="preserve"> – JA</w:t>
            </w:r>
          </w:p>
          <w:p w14:paraId="42EE4166" w14:textId="531BDF71" w:rsidR="00C55ACA" w:rsidRDefault="00B264BA" w:rsidP="00C55AC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Find number bonds to 10 using </w:t>
            </w:r>
            <w:proofErr w:type="spellStart"/>
            <w:r>
              <w:rPr>
                <w:rFonts w:ascii="NTPreCursivefk" w:hAnsi="NTPreCursivefk"/>
                <w:color w:val="0070C0"/>
              </w:rPr>
              <w:t>numicon</w:t>
            </w:r>
            <w:proofErr w:type="spellEnd"/>
          </w:p>
          <w:p w14:paraId="71D1C6A3" w14:textId="7554332D" w:rsidR="00BC4551" w:rsidRDefault="00BC4551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Use the given structure to c</w:t>
            </w:r>
            <w:r w:rsidR="00C55ACA">
              <w:rPr>
                <w:rFonts w:ascii="NTPreCursivefk" w:hAnsi="NTPreCursivefk"/>
                <w:color w:val="0070C0"/>
              </w:rPr>
              <w:t xml:space="preserve">omplete </w:t>
            </w:r>
            <w:r>
              <w:rPr>
                <w:rFonts w:ascii="NTPreCursivefk" w:hAnsi="NTPreCursivefk"/>
                <w:color w:val="0070C0"/>
              </w:rPr>
              <w:t xml:space="preserve">addition </w:t>
            </w:r>
            <w:r w:rsidR="00C55ACA">
              <w:rPr>
                <w:rFonts w:ascii="NTPreCursivefk" w:hAnsi="NTPreCursivefk"/>
                <w:color w:val="0070C0"/>
              </w:rPr>
              <w:t xml:space="preserve">number </w:t>
            </w:r>
            <w:r>
              <w:rPr>
                <w:rFonts w:ascii="NTPreCursivefk" w:hAnsi="NTPreCursivefk"/>
                <w:color w:val="0070C0"/>
              </w:rPr>
              <w:t xml:space="preserve">sentences </w:t>
            </w:r>
            <w:proofErr w:type="gramStart"/>
            <w:r>
              <w:rPr>
                <w:rFonts w:ascii="NTPreCursivefk" w:hAnsi="NTPreCursivefk"/>
                <w:color w:val="0070C0"/>
              </w:rPr>
              <w:t>(</w:t>
            </w:r>
            <w:r w:rsidR="00C55ACA">
              <w:rPr>
                <w:rFonts w:ascii="NTPreCursivefk" w:hAnsi="NTPreCursivefk"/>
                <w:color w:val="0070C0"/>
              </w:rPr>
              <w:t xml:space="preserve"> …</w:t>
            </w:r>
            <w:proofErr w:type="gramEnd"/>
            <w:r w:rsidR="00C55ACA">
              <w:rPr>
                <w:rFonts w:ascii="NTPreCursivefk" w:hAnsi="NTPreCursivefk"/>
                <w:color w:val="0070C0"/>
              </w:rPr>
              <w:t>+…=)</w:t>
            </w:r>
          </w:p>
          <w:p w14:paraId="7A89E347" w14:textId="58E9BD2B" w:rsidR="00BC4551" w:rsidRDefault="00BC4551" w:rsidP="00A520C9">
            <w:pPr>
              <w:rPr>
                <w:rFonts w:ascii="NTPreCursivefk" w:hAnsi="NTPreCursivefk"/>
                <w:color w:val="0070C0"/>
              </w:rPr>
            </w:pPr>
          </w:p>
          <w:p w14:paraId="5DBF6592" w14:textId="0023D7B4" w:rsidR="006515F4" w:rsidRPr="007F306C" w:rsidRDefault="00D124B2" w:rsidP="00A520C9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7F306C">
              <w:rPr>
                <w:rFonts w:ascii="NTPreCursivefk" w:hAnsi="NTPreCursivefk"/>
                <w:b/>
                <w:color w:val="00B050"/>
                <w:u w:val="single"/>
              </w:rPr>
              <w:t>Afternoon</w:t>
            </w:r>
          </w:p>
          <w:p w14:paraId="6E5EFDCA" w14:textId="7064EFEF" w:rsidR="002A0687" w:rsidRPr="002A0687" w:rsidRDefault="002A0687" w:rsidP="002A0687">
            <w:pPr>
              <w:rPr>
                <w:rFonts w:ascii="NTPreCursivefk" w:hAnsi="NTPreCursivefk"/>
                <w:b/>
                <w:color w:val="00B050"/>
              </w:rPr>
            </w:pPr>
            <w:r w:rsidRPr="002A0687">
              <w:rPr>
                <w:rFonts w:ascii="NTPreCursivefk" w:hAnsi="NTPreCursivefk"/>
                <w:b/>
                <w:color w:val="00B050"/>
              </w:rPr>
              <w:t xml:space="preserve">Model playtime games </w:t>
            </w:r>
          </w:p>
          <w:p w14:paraId="4D3B13FC" w14:textId="302C4AD9" w:rsidR="002A0687" w:rsidRPr="007F306C" w:rsidRDefault="002A0687" w:rsidP="002A0687">
            <w:pPr>
              <w:rPr>
                <w:rFonts w:ascii="NTPreCursivefk" w:hAnsi="NTPreCursivefk"/>
                <w:color w:val="00B050"/>
              </w:rPr>
            </w:pPr>
            <w:r w:rsidRPr="007F306C">
              <w:rPr>
                <w:rFonts w:ascii="NTPreCursivefk" w:hAnsi="NTPreCursivefk"/>
                <w:color w:val="00B050"/>
              </w:rPr>
              <w:t xml:space="preserve">Ball skills - Throwing and catching </w:t>
            </w:r>
          </w:p>
          <w:p w14:paraId="6E7A9012" w14:textId="53AA89A8" w:rsidR="002A0687" w:rsidRDefault="002A0687" w:rsidP="002A0687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Parachute games as a team </w:t>
            </w:r>
          </w:p>
          <w:p w14:paraId="6EF60776" w14:textId="66F0E36F" w:rsidR="002A0687" w:rsidRDefault="002A0687" w:rsidP="002A0687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Balls and scoops</w:t>
            </w:r>
          </w:p>
          <w:p w14:paraId="704D339D" w14:textId="1F42F53E" w:rsidR="00D124B2" w:rsidRPr="00193ABA" w:rsidRDefault="00D124B2" w:rsidP="00193ABA">
            <w:pPr>
              <w:rPr>
                <w:rFonts w:ascii="NTPreCursivefk" w:hAnsi="NTPreCursivefk"/>
                <w:color w:val="00B050"/>
              </w:rPr>
            </w:pPr>
            <w:r w:rsidRPr="00193ABA">
              <w:rPr>
                <w:rFonts w:ascii="NTPreCursivefk" w:hAnsi="NTPreCursivefk"/>
                <w:color w:val="00B050"/>
              </w:rPr>
              <w:t>Or Cosmic Kids Yoga in the classroom if  raining</w:t>
            </w:r>
          </w:p>
          <w:p w14:paraId="11FCD54E" w14:textId="7F57B2B4" w:rsidR="00193ABA" w:rsidRDefault="00CF0C6E" w:rsidP="00B80F17">
            <w:pPr>
              <w:rPr>
                <w:rFonts w:ascii="NTPreCursivefk" w:hAnsi="NTPreCursivefk"/>
                <w:color w:val="00B050"/>
              </w:rPr>
            </w:pPr>
            <w:hyperlink r:id="rId12" w:history="1">
              <w:r w:rsidRPr="00D8424A">
                <w:rPr>
                  <w:rStyle w:val="Hyperlink"/>
                  <w:rFonts w:ascii="NTPreCursivefk" w:hAnsi="NTPreCursivefk"/>
                </w:rPr>
                <w:t>https://www.youtube.com/user/CosmicKidsYoga</w:t>
              </w:r>
            </w:hyperlink>
            <w:r>
              <w:rPr>
                <w:rFonts w:ascii="NTPreCursivefk" w:hAnsi="NTPreCursivefk"/>
                <w:color w:val="00B050"/>
              </w:rPr>
              <w:t xml:space="preserve"> </w:t>
            </w:r>
          </w:p>
          <w:p w14:paraId="7737E4A1" w14:textId="12B7D7C0" w:rsidR="00B80F17" w:rsidRDefault="00D124B2" w:rsidP="00B80F17">
            <w:pPr>
              <w:rPr>
                <w:rFonts w:ascii="NTPreCursivefk" w:hAnsi="NTPreCursivefk"/>
                <w:b/>
                <w:color w:val="00B050"/>
              </w:rPr>
            </w:pPr>
            <w:r w:rsidRPr="00193ABA">
              <w:rPr>
                <w:rFonts w:ascii="NTPreCursivefk" w:hAnsi="NTPreCursivefk"/>
                <w:b/>
                <w:color w:val="00B050"/>
              </w:rPr>
              <w:t>Handwriting</w:t>
            </w:r>
            <w:r w:rsidR="00B80F17" w:rsidRPr="00193ABA">
              <w:rPr>
                <w:rFonts w:ascii="NTPreCursivefk" w:hAnsi="NTPreCursivefk"/>
                <w:b/>
                <w:color w:val="00B050"/>
              </w:rPr>
              <w:t xml:space="preserve"> -</w:t>
            </w:r>
            <w:r w:rsidR="00B80F17" w:rsidRPr="00193ABA">
              <w:rPr>
                <w:rFonts w:ascii="NTPreCursivefk" w:hAnsi="NTPreCursivefk"/>
                <w:color w:val="00B050"/>
              </w:rPr>
              <w:t xml:space="preserve"> </w:t>
            </w:r>
            <w:r w:rsidR="00B80F17">
              <w:rPr>
                <w:rFonts w:ascii="NTPreCursivefk" w:hAnsi="NTPreCursivefk"/>
                <w:b/>
                <w:color w:val="00B050"/>
              </w:rPr>
              <w:t xml:space="preserve">Nelson Thornes </w:t>
            </w:r>
          </w:p>
          <w:p w14:paraId="2B329686" w14:textId="17BB22D5" w:rsidR="00D13A6C" w:rsidRPr="00193ABA" w:rsidRDefault="002A0687" w:rsidP="00D13A6C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B050"/>
              </w:rPr>
              <w:t xml:space="preserve">Join formations - </w:t>
            </w:r>
            <w:proofErr w:type="spellStart"/>
            <w:r>
              <w:rPr>
                <w:rFonts w:ascii="NTPreCursivefk" w:hAnsi="NTPreCursivefk"/>
                <w:color w:val="00B050"/>
              </w:rPr>
              <w:t>e</w:t>
            </w:r>
            <w:r w:rsidR="00D022A1">
              <w:rPr>
                <w:rFonts w:ascii="NTPreCursivefk" w:hAnsi="NTPreCursivefk"/>
                <w:color w:val="00B050"/>
              </w:rPr>
              <w:t>s</w:t>
            </w:r>
            <w:proofErr w:type="spellEnd"/>
          </w:p>
          <w:p w14:paraId="6C07EAFC" w14:textId="77777777" w:rsidR="00B80F17" w:rsidRPr="00B80F17" w:rsidRDefault="00B80F17" w:rsidP="00B80F17">
            <w:pPr>
              <w:rPr>
                <w:rFonts w:ascii="NTPreCursivefk" w:hAnsi="NTPreCursivefk"/>
                <w:b/>
                <w:color w:val="0070C0"/>
              </w:rPr>
            </w:pPr>
          </w:p>
          <w:p w14:paraId="26C12C10" w14:textId="77777777" w:rsidR="009668D1" w:rsidRDefault="009668D1" w:rsidP="009668D1">
            <w:pPr>
              <w:rPr>
                <w:rFonts w:ascii="NTPreCursivefk" w:hAnsi="NTPreCursivefk"/>
                <w:b/>
                <w:color w:val="00B050"/>
              </w:rPr>
            </w:pPr>
            <w:r w:rsidRPr="00A24A37">
              <w:rPr>
                <w:rFonts w:ascii="NTPreCursivefk" w:hAnsi="NTPreCursivefk"/>
                <w:b/>
                <w:color w:val="00B050"/>
              </w:rPr>
              <w:t xml:space="preserve">Phonics additional </w:t>
            </w:r>
            <w:r>
              <w:rPr>
                <w:rFonts w:ascii="NTPreCursivefk" w:hAnsi="NTPreCursivefk"/>
                <w:b/>
                <w:color w:val="00B050"/>
              </w:rPr>
              <w:t xml:space="preserve">session </w:t>
            </w:r>
          </w:p>
          <w:p w14:paraId="681DF51C" w14:textId="605112DB" w:rsidR="007B1F1C" w:rsidRDefault="00FF3842" w:rsidP="007B1F1C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NS/CW – </w:t>
            </w:r>
            <w:r w:rsidR="007B1F1C">
              <w:rPr>
                <w:rFonts w:ascii="NTPreCursivefk" w:hAnsi="NTPreCursivefk"/>
                <w:b/>
                <w:color w:val="00B050"/>
              </w:rPr>
              <w:t xml:space="preserve"> mixed real/silly word flashcards – spot the digraph/</w:t>
            </w:r>
            <w:proofErr w:type="spellStart"/>
            <w:r w:rsidR="007B1F1C">
              <w:rPr>
                <w:rFonts w:ascii="NTPreCursivefk" w:hAnsi="NTPreCursivefk"/>
                <w:b/>
                <w:color w:val="00B050"/>
              </w:rPr>
              <w:t>trigraph</w:t>
            </w:r>
            <w:proofErr w:type="spellEnd"/>
            <w:r w:rsidR="007B1F1C">
              <w:rPr>
                <w:rFonts w:ascii="NTPreCursivefk" w:hAnsi="NTPreCursivefk"/>
                <w:b/>
                <w:color w:val="00B050"/>
              </w:rPr>
              <w:t xml:space="preserve"> before reading</w:t>
            </w:r>
          </w:p>
          <w:p w14:paraId="7ABBCC83" w14:textId="770C69CC" w:rsidR="009E3A45" w:rsidRPr="002A0687" w:rsidRDefault="00FF3842" w:rsidP="00ED4330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JA - </w:t>
            </w:r>
            <w:proofErr w:type="spellStart"/>
            <w:r w:rsidR="007B1F1C">
              <w:rPr>
                <w:rFonts w:ascii="NTPreCursivefk" w:hAnsi="NTPreCursivefk"/>
                <w:b/>
                <w:color w:val="00B050"/>
              </w:rPr>
              <w:t>th</w:t>
            </w:r>
            <w:proofErr w:type="spellEnd"/>
          </w:p>
        </w:tc>
      </w:tr>
      <w:tr w:rsidR="00D758C5" w14:paraId="6E24A8B5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7EEDD853" w14:textId="1D928D39" w:rsidR="00920A8B" w:rsidRPr="00920A8B" w:rsidRDefault="00D758C5" w:rsidP="0077077A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Thursday</w:t>
            </w:r>
          </w:p>
          <w:p w14:paraId="20ADB993" w14:textId="48301232" w:rsidR="00920A8B" w:rsidRPr="007F306C" w:rsidRDefault="00193ABA" w:rsidP="00920A8B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  <w:r>
              <w:rPr>
                <w:rFonts w:ascii="NTPreCursivefk" w:hAnsi="NTPreCursivefk"/>
                <w:b/>
                <w:color w:val="7030A0"/>
                <w:u w:val="single"/>
              </w:rPr>
              <w:t xml:space="preserve">9.15am - </w:t>
            </w:r>
            <w:r w:rsidR="00920A8B" w:rsidRPr="007F306C">
              <w:rPr>
                <w:rFonts w:ascii="NTPreCursivefk" w:hAnsi="NTPreCursivefk"/>
                <w:b/>
                <w:color w:val="7030A0"/>
                <w:u w:val="single"/>
              </w:rPr>
              <w:t>Success for All</w:t>
            </w:r>
          </w:p>
          <w:p w14:paraId="11FEF6D3" w14:textId="77777777" w:rsidR="004F29EB" w:rsidRPr="00920A8B" w:rsidRDefault="004F29EB" w:rsidP="004F29EB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 xml:space="preserve">Phonics  </w:t>
            </w:r>
          </w:p>
          <w:p w14:paraId="29783D86" w14:textId="1B884F69" w:rsidR="00836157" w:rsidRDefault="004F29EB" w:rsidP="004F29E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</w:t>
            </w:r>
            <w:r w:rsidR="006E227C">
              <w:rPr>
                <w:rFonts w:ascii="NTPreCursivefk" w:hAnsi="NTPreCursivefk"/>
                <w:color w:val="7030A0"/>
              </w:rPr>
              <w:t xml:space="preserve">/NS – Manual 3, </w:t>
            </w:r>
            <w:r w:rsidR="00836157">
              <w:rPr>
                <w:rFonts w:ascii="NTPreCursivefk" w:hAnsi="NTPreCursivefk"/>
                <w:color w:val="7030A0"/>
              </w:rPr>
              <w:t xml:space="preserve"> lesson 6 – day 5 (alternative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ee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 xml:space="preserve">, </w:t>
            </w:r>
            <w:proofErr w:type="spellStart"/>
            <w:r w:rsidR="00836157">
              <w:rPr>
                <w:rFonts w:ascii="NTPreCursivefk" w:hAnsi="NTPreCursivefk"/>
                <w:color w:val="7030A0"/>
              </w:rPr>
              <w:t>ea</w:t>
            </w:r>
            <w:proofErr w:type="spellEnd"/>
            <w:r w:rsidR="00836157">
              <w:rPr>
                <w:rFonts w:ascii="NTPreCursivefk" w:hAnsi="NTPreCursivefk"/>
                <w:color w:val="7030A0"/>
              </w:rPr>
              <w:t>, y)</w:t>
            </w:r>
          </w:p>
          <w:p w14:paraId="77103D8B" w14:textId="5C365BEB" w:rsidR="004F29EB" w:rsidRDefault="00E700C8" w:rsidP="004F29E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JA – Manual 1, </w:t>
            </w:r>
            <w:r w:rsidR="007B1F1C">
              <w:rPr>
                <w:rFonts w:ascii="NTPreCursivefk" w:hAnsi="NTPreCursivefk"/>
                <w:color w:val="7030A0"/>
              </w:rPr>
              <w:t>lesson 29 (q</w:t>
            </w:r>
            <w:r>
              <w:rPr>
                <w:rFonts w:ascii="NTPreCursivefk" w:hAnsi="NTPreCursivefk"/>
                <w:color w:val="7030A0"/>
              </w:rPr>
              <w:t>)</w:t>
            </w:r>
          </w:p>
          <w:p w14:paraId="4A4D2D61" w14:textId="77777777" w:rsid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1</w:t>
            </w:r>
          </w:p>
          <w:p w14:paraId="62C8D0E7" w14:textId="01B441B6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CW/NS – Manual 4, lesson 42 – Day 3</w:t>
            </w:r>
          </w:p>
          <w:p w14:paraId="4D032714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A Farm in China.</w:t>
            </w:r>
          </w:p>
          <w:p w14:paraId="0CFEF918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The Magic Paintbrush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2CA6C47E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wealthy, crush, seize and swiftly. </w:t>
            </w:r>
          </w:p>
          <w:p w14:paraId="14CCE726" w14:textId="03146278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write a poem about objects owned by our classmates, family and friends, pretending they are magical. We will use apostrophes to show possession.</w:t>
            </w:r>
          </w:p>
          <w:p w14:paraId="13CC5A53" w14:textId="25B8F4C4" w:rsidR="00B32392" w:rsidRPr="00920A8B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Sentence stem – e.g. Mohammed’s ball…, Jenny’s bag… etc.</w:t>
            </w:r>
          </w:p>
          <w:p w14:paraId="66FF2E86" w14:textId="01987111" w:rsidR="009B0C03" w:rsidRDefault="009B0C03" w:rsidP="009B0C03">
            <w:pPr>
              <w:rPr>
                <w:rFonts w:ascii="NTPreCursivefk" w:hAnsi="NTPreCursivefk"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2</w:t>
            </w:r>
          </w:p>
          <w:p w14:paraId="4AC9AAA6" w14:textId="417764BB" w:rsidR="004F29EB" w:rsidRDefault="00B16EB1" w:rsidP="004F29EB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12</w:t>
            </w:r>
            <w:r w:rsidR="004F29EB">
              <w:rPr>
                <w:rFonts w:ascii="NTPreCursivefk" w:hAnsi="NTPreCursivefk"/>
                <w:color w:val="7030A0"/>
              </w:rPr>
              <w:t xml:space="preserve"> – </w:t>
            </w:r>
            <w:r>
              <w:rPr>
                <w:rFonts w:ascii="NTPreCursivefk" w:hAnsi="NTPreCursivefk"/>
                <w:color w:val="7030A0"/>
              </w:rPr>
              <w:t>Day 1</w:t>
            </w:r>
          </w:p>
          <w:p w14:paraId="24AA35CE" w14:textId="668E652C" w:rsidR="00615F4C" w:rsidRDefault="00615F4C" w:rsidP="00615F4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shared story is </w:t>
            </w:r>
            <w:r w:rsidR="00B16EB1">
              <w:rPr>
                <w:rFonts w:ascii="NTPreCursivefk" w:hAnsi="NTPreCursivefk"/>
                <w:color w:val="7030A0"/>
              </w:rPr>
              <w:t>Kim’s visit</w:t>
            </w:r>
            <w:r>
              <w:rPr>
                <w:rFonts w:ascii="NTPreCursivefk" w:hAnsi="NTPreCursivefk"/>
                <w:color w:val="7030A0"/>
              </w:rPr>
              <w:t>.</w:t>
            </w:r>
          </w:p>
          <w:p w14:paraId="30DED3B0" w14:textId="626FA16B" w:rsidR="00615F4C" w:rsidRDefault="00C9649B" w:rsidP="00615F4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be reading</w:t>
            </w:r>
            <w:r w:rsidR="00615F4C">
              <w:rPr>
                <w:rFonts w:ascii="NTPreCursivefk" w:hAnsi="NTPreCursivefk"/>
                <w:color w:val="7030A0"/>
              </w:rPr>
              <w:t xml:space="preserve"> </w:t>
            </w:r>
            <w:r w:rsidR="00B16EB1">
              <w:rPr>
                <w:rFonts w:ascii="NTPreCursivefk" w:hAnsi="NTPreCursivefk"/>
                <w:color w:val="7030A0"/>
              </w:rPr>
              <w:t>The Way Back Home</w:t>
            </w:r>
            <w:r w:rsidR="00615F4C">
              <w:rPr>
                <w:rFonts w:ascii="NTPreCursivefk" w:hAnsi="NTPreCursivefk"/>
                <w:color w:val="7030A0"/>
              </w:rPr>
              <w:t xml:space="preserve"> as our </w:t>
            </w:r>
            <w:proofErr w:type="spellStart"/>
            <w:r w:rsidR="00615F4C">
              <w:rPr>
                <w:rFonts w:ascii="NTPreCursivefk" w:hAnsi="NTPreCursivefk"/>
                <w:color w:val="7030A0"/>
              </w:rPr>
              <w:t>STaR</w:t>
            </w:r>
            <w:proofErr w:type="spellEnd"/>
            <w:r w:rsidR="00615F4C"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6F9073CA" w14:textId="59FFD74E" w:rsidR="00CF0C6E" w:rsidRDefault="00CF0C6E" w:rsidP="00615F4C">
            <w:pPr>
              <w:rPr>
                <w:rFonts w:ascii="NTPreCursivefk" w:hAnsi="NTPreCursivefk"/>
                <w:color w:val="7030A0"/>
              </w:rPr>
            </w:pPr>
            <w:hyperlink r:id="rId13" w:history="1">
              <w:r w:rsidRPr="00D8424A">
                <w:rPr>
                  <w:rStyle w:val="Hyperlink"/>
                  <w:rFonts w:ascii="NTPreCursivefk" w:hAnsi="NTPreCursivefk"/>
                </w:rPr>
                <w:t>https://www.youtube.com/watch?v=RbyUrb0X5iU</w:t>
              </w:r>
            </w:hyperlink>
            <w:r>
              <w:rPr>
                <w:rFonts w:ascii="NTPreCursivefk" w:hAnsi="NTPreCursivefk"/>
                <w:color w:val="7030A0"/>
              </w:rPr>
              <w:t xml:space="preserve"> </w:t>
            </w:r>
          </w:p>
          <w:p w14:paraId="6F6BD516" w14:textId="19BEBD31" w:rsidR="00615F4C" w:rsidRDefault="00615F4C" w:rsidP="00615F4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</w:t>
            </w:r>
            <w:r w:rsidR="00F65BF5">
              <w:rPr>
                <w:rFonts w:ascii="NTPreCursivefk" w:hAnsi="NTPreCursivefk"/>
                <w:color w:val="7030A0"/>
              </w:rPr>
              <w:t>spluttered, flicker, reply, wondered</w:t>
            </w:r>
            <w:r>
              <w:rPr>
                <w:rFonts w:ascii="NTPreCursivefk" w:hAnsi="NTPreCursivefk"/>
                <w:color w:val="7030A0"/>
              </w:rPr>
              <w:t xml:space="preserve">. </w:t>
            </w:r>
          </w:p>
          <w:p w14:paraId="16DA9824" w14:textId="5D1A88CA" w:rsidR="00615F4C" w:rsidRPr="00920A8B" w:rsidRDefault="00615F4C" w:rsidP="00615F4C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</w:t>
            </w:r>
            <w:r w:rsidR="00F65BF5">
              <w:rPr>
                <w:rFonts w:ascii="NTPreCursivefk" w:hAnsi="NTPreCursivefk"/>
                <w:color w:val="7030A0"/>
              </w:rPr>
              <w:t xml:space="preserve">write sentences about a trip I took using nouns and a capital letter for </w:t>
            </w:r>
            <w:proofErr w:type="gramStart"/>
            <w:r w:rsidR="00F65BF5">
              <w:rPr>
                <w:rFonts w:ascii="NTPreCursivefk" w:hAnsi="NTPreCursivefk"/>
                <w:color w:val="7030A0"/>
              </w:rPr>
              <w:t>I</w:t>
            </w:r>
            <w:proofErr w:type="gramEnd"/>
            <w:r>
              <w:rPr>
                <w:rFonts w:ascii="NTPreCursivefk" w:hAnsi="NTPreCursivefk"/>
                <w:color w:val="7030A0"/>
              </w:rPr>
              <w:t>.</w:t>
            </w:r>
          </w:p>
          <w:p w14:paraId="748B33DA" w14:textId="2E331A64" w:rsidR="007902C0" w:rsidRPr="00920A8B" w:rsidRDefault="007902C0" w:rsidP="004F29EB">
            <w:pPr>
              <w:rPr>
                <w:rFonts w:ascii="NTPreCursivefk" w:hAnsi="NTPreCursivefk"/>
                <w:color w:val="7030A0"/>
              </w:rPr>
            </w:pPr>
          </w:p>
          <w:p w14:paraId="0402401B" w14:textId="7B7BC88A" w:rsidR="00ED37A3" w:rsidRDefault="007F306C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  <w:r>
              <w:rPr>
                <w:rFonts w:ascii="NTPreCursivefk" w:hAnsi="NTPreCursivefk"/>
                <w:b/>
                <w:color w:val="FF0000"/>
                <w:u w:val="single"/>
              </w:rPr>
              <w:t xml:space="preserve">11.00 </w:t>
            </w:r>
            <w:r w:rsidR="00ED37A3">
              <w:rPr>
                <w:rFonts w:ascii="NTPreCursivefk" w:hAnsi="NTPreCursivefk"/>
                <w:b/>
                <w:color w:val="FF0000"/>
                <w:u w:val="single"/>
              </w:rPr>
              <w:t>–</w:t>
            </w:r>
            <w:r>
              <w:rPr>
                <w:rFonts w:ascii="NTPreCursivefk" w:hAnsi="NTPreCursivefk"/>
                <w:b/>
                <w:color w:val="FF0000"/>
                <w:u w:val="single"/>
              </w:rPr>
              <w:t xml:space="preserve"> </w:t>
            </w:r>
            <w:r w:rsidRPr="00B80F17">
              <w:rPr>
                <w:rFonts w:ascii="NTPreCursivefk" w:hAnsi="NTPreCursivefk"/>
                <w:b/>
                <w:color w:val="FF0000"/>
                <w:u w:val="single"/>
              </w:rPr>
              <w:t>Assembly</w:t>
            </w:r>
            <w:r w:rsidR="00ED4D81">
              <w:rPr>
                <w:rFonts w:ascii="NTPreCursivefk" w:hAnsi="NTPreCursivefk"/>
                <w:b/>
                <w:color w:val="FF0000"/>
                <w:u w:val="single"/>
              </w:rPr>
              <w:t>– see school website</w:t>
            </w:r>
          </w:p>
          <w:p w14:paraId="2604D915" w14:textId="563776F9" w:rsidR="007F306C" w:rsidRPr="00B80F17" w:rsidRDefault="007F306C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  <w:r w:rsidRPr="00B80F17">
              <w:rPr>
                <w:rFonts w:ascii="NTPreCursivefk" w:hAnsi="NTPreCursivefk"/>
                <w:b/>
                <w:color w:val="FF0000"/>
                <w:u w:val="single"/>
              </w:rPr>
              <w:t xml:space="preserve"> </w:t>
            </w:r>
          </w:p>
          <w:p w14:paraId="2308BEAA" w14:textId="77777777" w:rsidR="007F306C" w:rsidRDefault="007F306C" w:rsidP="007F306C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11.15 - </w:t>
            </w:r>
            <w:r w:rsidRPr="00361FF6">
              <w:rPr>
                <w:rFonts w:ascii="NTPreCursivefk" w:hAnsi="NTPreCursivefk"/>
                <w:b/>
                <w:color w:val="0070C0"/>
                <w:u w:val="single"/>
              </w:rPr>
              <w:t xml:space="preserve">Maths </w:t>
            </w:r>
          </w:p>
          <w:p w14:paraId="6184A9A4" w14:textId="3A409BC5" w:rsidR="00B80F17" w:rsidRDefault="00B80F17" w:rsidP="00B80F17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WALT - </w:t>
            </w:r>
            <w:r w:rsidR="007B4DFC" w:rsidRPr="007B4DFC">
              <w:rPr>
                <w:rFonts w:ascii="NTPreCursivefk" w:hAnsi="NTPreCursivefk"/>
                <w:b/>
                <w:color w:val="0070C0"/>
                <w:u w:val="single"/>
              </w:rPr>
              <w:t>recall and use addition and subtraction facts to 20 fluently</w:t>
            </w:r>
          </w:p>
          <w:p w14:paraId="695E70F0" w14:textId="671F9CF9" w:rsidR="00FC552A" w:rsidRP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1</w:t>
            </w:r>
            <w:r>
              <w:rPr>
                <w:rFonts w:ascii="NTPreCursivefk" w:hAnsi="NTPreCursivefk"/>
                <w:b/>
                <w:color w:val="0070C0"/>
              </w:rPr>
              <w:t xml:space="preserve"> – CW/NS</w:t>
            </w:r>
          </w:p>
          <w:p w14:paraId="258143C6" w14:textId="1597AF32" w:rsidR="00FC552A" w:rsidRPr="00FC552A" w:rsidRDefault="00ED4A53" w:rsidP="00FC552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If children are ready – start to look at related facts with number bonds to 100 (40+60)</w:t>
            </w:r>
          </w:p>
          <w:p w14:paraId="42D5EAFA" w14:textId="7D52A3C9" w:rsidR="00FC552A" w:rsidRPr="00FC552A" w:rsidRDefault="00FC552A" w:rsidP="00FC552A">
            <w:pPr>
              <w:pStyle w:val="Default"/>
              <w:rPr>
                <w:rFonts w:ascii="NTPreCursivefk" w:hAnsi="NTPreCursivefk"/>
                <w:color w:val="0070C0"/>
                <w:sz w:val="22"/>
                <w:szCs w:val="20"/>
              </w:rPr>
            </w:pPr>
            <w:r w:rsidRPr="00FC552A">
              <w:rPr>
                <w:rFonts w:ascii="NTPreCursivefk" w:hAnsi="NTPreCursivefk"/>
                <w:color w:val="0070C0"/>
                <w:sz w:val="22"/>
                <w:szCs w:val="20"/>
              </w:rPr>
              <w:t>Use number bond knowledge to 10 to derive all pairs of multiples of 10 with totals up to 100</w:t>
            </w:r>
            <w:r w:rsidRPr="00FC552A">
              <w:rPr>
                <w:rFonts w:ascii="NTPreCursivefk" w:hAnsi="NTPreCursivefk"/>
                <w:iCs/>
                <w:color w:val="0070C0"/>
                <w:sz w:val="22"/>
                <w:szCs w:val="20"/>
              </w:rPr>
              <w:t>, e.g. 3 + 4 = 7 so 30 + 40 = 70</w:t>
            </w:r>
            <w:r>
              <w:rPr>
                <w:rFonts w:ascii="NTPreCursivefk" w:hAnsi="NTPreCursivefk"/>
                <w:color w:val="0070C0"/>
                <w:sz w:val="22"/>
                <w:szCs w:val="20"/>
              </w:rPr>
              <w:t xml:space="preserve">. </w:t>
            </w:r>
            <w:r>
              <w:rPr>
                <w:rFonts w:ascii="NTPreCursivefk" w:hAnsi="NTPreCursivefk"/>
                <w:color w:val="0070C0"/>
                <w:sz w:val="22"/>
                <w:szCs w:val="20"/>
              </w:rPr>
              <w:br/>
            </w:r>
          </w:p>
          <w:p w14:paraId="589BB1B9" w14:textId="0F0C1AB4" w:rsidR="00ED4A53" w:rsidRDefault="009E17DC" w:rsidP="0077077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noProof/>
                <w:color w:val="0070C0"/>
                <w:lang w:eastAsia="en-GB"/>
              </w:rPr>
              <w:drawing>
                <wp:anchor distT="0" distB="0" distL="114300" distR="114300" simplePos="0" relativeHeight="251596288" behindDoc="0" locked="0" layoutInCell="1" allowOverlap="1" wp14:anchorId="3677D980" wp14:editId="56D92428">
                  <wp:simplePos x="0" y="0"/>
                  <wp:positionH relativeFrom="column">
                    <wp:posOffset>3092037</wp:posOffset>
                  </wp:positionH>
                  <wp:positionV relativeFrom="paragraph">
                    <wp:posOffset>3588</wp:posOffset>
                  </wp:positionV>
                  <wp:extent cx="2082278" cy="680483"/>
                  <wp:effectExtent l="0" t="0" r="0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C8685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78" cy="68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4A53">
              <w:rPr>
                <w:rFonts w:ascii="NTPreCursivefk" w:hAnsi="NTPreCursivefk"/>
                <w:color w:val="0070C0"/>
              </w:rPr>
              <w:t>I know 4+6=10 and I also know 40+60=100</w:t>
            </w:r>
          </w:p>
          <w:p w14:paraId="174C5D7C" w14:textId="5A67F323" w:rsidR="009E17DC" w:rsidRDefault="009E17DC" w:rsidP="0077077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Use base 10 to model</w:t>
            </w:r>
          </w:p>
          <w:p w14:paraId="159740AB" w14:textId="1B37ABAA" w:rsid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2</w:t>
            </w:r>
            <w:r>
              <w:rPr>
                <w:rFonts w:ascii="NTPreCursivefk" w:hAnsi="NTPreCursivefk"/>
                <w:b/>
                <w:color w:val="0070C0"/>
              </w:rPr>
              <w:t xml:space="preserve"> – JA</w:t>
            </w:r>
          </w:p>
          <w:p w14:paraId="66988B5A" w14:textId="2AA32663" w:rsidR="00C55ACA" w:rsidRPr="00BC4551" w:rsidRDefault="00ED4A53" w:rsidP="00C55AC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Number bonds to 10</w:t>
            </w:r>
            <w:r w:rsidR="00C55ACA" w:rsidRPr="00BC4551">
              <w:rPr>
                <w:rFonts w:ascii="NTPreCursivefk" w:hAnsi="NTPreCursivefk"/>
                <w:color w:val="0070C0"/>
              </w:rPr>
              <w:t xml:space="preserve"> </w:t>
            </w:r>
          </w:p>
          <w:p w14:paraId="5007CB6E" w14:textId="3587F69C" w:rsidR="00BC4551" w:rsidRPr="00660D79" w:rsidRDefault="00BC4551" w:rsidP="00BC4551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Write own number sentences in books</w:t>
            </w:r>
          </w:p>
          <w:p w14:paraId="4A1EB280" w14:textId="137CFF89" w:rsidR="0077077A" w:rsidRPr="0077077A" w:rsidRDefault="0077077A" w:rsidP="00C55ACA">
            <w:pPr>
              <w:rPr>
                <w:rFonts w:ascii="NTPreCursivefk" w:hAnsi="NTPreCursivefk"/>
                <w:i/>
                <w:color w:val="0070C0"/>
              </w:rPr>
            </w:pPr>
          </w:p>
          <w:p w14:paraId="76857233" w14:textId="77777777" w:rsidR="007F306C" w:rsidRPr="007F306C" w:rsidRDefault="007F306C" w:rsidP="009668D1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7F306C">
              <w:rPr>
                <w:rFonts w:ascii="NTPreCursivefk" w:hAnsi="NTPreCursivefk"/>
                <w:b/>
                <w:color w:val="00B050"/>
                <w:u w:val="single"/>
              </w:rPr>
              <w:t>Afternoon</w:t>
            </w:r>
          </w:p>
          <w:p w14:paraId="72E77DFC" w14:textId="2E2FB026" w:rsidR="009668D1" w:rsidRDefault="009668D1" w:rsidP="009668D1">
            <w:pPr>
              <w:rPr>
                <w:rFonts w:ascii="NTPreCursivefk" w:hAnsi="NTPreCursivefk"/>
                <w:b/>
                <w:color w:val="00B050"/>
              </w:rPr>
            </w:pPr>
            <w:r w:rsidRPr="00A24A37">
              <w:rPr>
                <w:rFonts w:ascii="NTPreCursivefk" w:hAnsi="NTPreCursivefk"/>
                <w:b/>
                <w:color w:val="00B050"/>
              </w:rPr>
              <w:t xml:space="preserve">Phonics additional </w:t>
            </w:r>
            <w:r>
              <w:rPr>
                <w:rFonts w:ascii="NTPreCursivefk" w:hAnsi="NTPreCursivefk"/>
                <w:b/>
                <w:color w:val="00B050"/>
              </w:rPr>
              <w:t xml:space="preserve">session </w:t>
            </w:r>
          </w:p>
          <w:p w14:paraId="29C43EB4" w14:textId="68A64479" w:rsidR="007B1F1C" w:rsidRDefault="00FF3842" w:rsidP="007B1F1C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NS/CW – </w:t>
            </w:r>
            <w:r w:rsidR="007B1F1C">
              <w:rPr>
                <w:rFonts w:ascii="NTPreCursivefk" w:hAnsi="NTPreCursivefk"/>
                <w:b/>
                <w:color w:val="00B050"/>
              </w:rPr>
              <w:t xml:space="preserve"> mixed real/silly word flashcards – spot the digraph/</w:t>
            </w:r>
            <w:proofErr w:type="spellStart"/>
            <w:r w:rsidR="007B1F1C">
              <w:rPr>
                <w:rFonts w:ascii="NTPreCursivefk" w:hAnsi="NTPreCursivefk"/>
                <w:b/>
                <w:color w:val="00B050"/>
              </w:rPr>
              <w:t>trigraph</w:t>
            </w:r>
            <w:proofErr w:type="spellEnd"/>
            <w:r w:rsidR="007B1F1C">
              <w:rPr>
                <w:rFonts w:ascii="NTPreCursivefk" w:hAnsi="NTPreCursivefk"/>
                <w:b/>
                <w:color w:val="00B050"/>
              </w:rPr>
              <w:t xml:space="preserve"> before reading</w:t>
            </w:r>
          </w:p>
          <w:p w14:paraId="672F1827" w14:textId="27002AD5" w:rsidR="009668D1" w:rsidRDefault="009668D1" w:rsidP="009668D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JA </w:t>
            </w:r>
            <w:r w:rsidR="001A7940">
              <w:rPr>
                <w:rFonts w:ascii="NTPreCursivefk" w:hAnsi="NTPreCursivefk"/>
                <w:b/>
                <w:color w:val="00B050"/>
              </w:rPr>
              <w:t>–</w:t>
            </w:r>
            <w:r w:rsidR="00FF3842">
              <w:rPr>
                <w:rFonts w:ascii="NTPreCursivefk" w:hAnsi="NTPreCursivefk"/>
                <w:b/>
                <w:color w:val="00B050"/>
              </w:rPr>
              <w:t xml:space="preserve"> </w:t>
            </w:r>
            <w:r w:rsidR="007B1F1C">
              <w:rPr>
                <w:rFonts w:ascii="NTPreCursivefk" w:hAnsi="NTPreCursivefk"/>
                <w:b/>
                <w:color w:val="00B050"/>
              </w:rPr>
              <w:t>q</w:t>
            </w:r>
          </w:p>
          <w:p w14:paraId="3E8B31CB" w14:textId="77777777" w:rsidR="00B16EB1" w:rsidRDefault="00B16EB1" w:rsidP="009668D1">
            <w:pPr>
              <w:rPr>
                <w:rFonts w:ascii="NTPreCursivefk" w:hAnsi="NTPreCursivefk"/>
                <w:b/>
                <w:color w:val="00B050"/>
              </w:rPr>
            </w:pPr>
          </w:p>
          <w:p w14:paraId="7D021594" w14:textId="15FD7573" w:rsidR="00B16EB1" w:rsidRDefault="00D93944" w:rsidP="009668D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PSHE/history</w:t>
            </w:r>
          </w:p>
          <w:p w14:paraId="34DB6839" w14:textId="170E458D" w:rsidR="00D93944" w:rsidRDefault="00D93944" w:rsidP="009668D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Bonfire night </w:t>
            </w:r>
          </w:p>
          <w:p w14:paraId="0F07DD70" w14:textId="066CCA00" w:rsidR="00D93944" w:rsidRDefault="00D93944" w:rsidP="009668D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Watch the video </w:t>
            </w:r>
            <w:hyperlink r:id="rId15" w:history="1">
              <w:r w:rsidRPr="00C73519">
                <w:rPr>
                  <w:rStyle w:val="Hyperlink"/>
                  <w:rFonts w:ascii="NTPreCursivefk" w:hAnsi="NTPreCursivefk"/>
                  <w:b/>
                </w:rPr>
                <w:t>https://www.youtube.com/watch?v=Wnq7aqHLCSM</w:t>
              </w:r>
            </w:hyperlink>
            <w:r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198EFD27" w14:textId="0830FC02" w:rsidR="00D93944" w:rsidRDefault="008A44AA" w:rsidP="009668D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Who was Guy Fawkes? Why and how do people celebrate Bonfire N</w:t>
            </w:r>
            <w:r w:rsidR="00D93944">
              <w:rPr>
                <w:rFonts w:ascii="NTPreCursivefk" w:hAnsi="NTPreCursivefk"/>
                <w:b/>
                <w:color w:val="00B050"/>
              </w:rPr>
              <w:t>ight?</w:t>
            </w:r>
            <w:r>
              <w:rPr>
                <w:rFonts w:ascii="NTPreCursivefk" w:hAnsi="NTPreCursivefk"/>
                <w:b/>
                <w:color w:val="00B050"/>
              </w:rPr>
              <w:t xml:space="preserve"> How can we make sure we keep safe on Bonfire Night?</w:t>
            </w:r>
          </w:p>
          <w:p w14:paraId="4BF4170A" w14:textId="607F37CA" w:rsidR="00A62D3F" w:rsidRPr="002A0687" w:rsidRDefault="00A62D3F" w:rsidP="004D35AD">
            <w:pPr>
              <w:rPr>
                <w:rFonts w:ascii="NTPreCursivefk" w:hAnsi="NTPreCursivefk"/>
                <w:b/>
                <w:color w:val="00B050"/>
              </w:rPr>
            </w:pPr>
          </w:p>
        </w:tc>
      </w:tr>
      <w:tr w:rsidR="00D758C5" w14:paraId="6B316E78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5C16A128" w14:textId="41A91820" w:rsidR="00D43FE8" w:rsidRDefault="00D758C5" w:rsidP="00ED4330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Friday</w:t>
            </w:r>
          </w:p>
          <w:p w14:paraId="1F3BFDFC" w14:textId="77777777" w:rsidR="00920A8B" w:rsidRPr="007F306C" w:rsidRDefault="00920A8B" w:rsidP="00920A8B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  <w:r w:rsidRPr="007F306C">
              <w:rPr>
                <w:rFonts w:ascii="NTPreCursivefk" w:hAnsi="NTPreCursivefk"/>
                <w:b/>
                <w:color w:val="7030A0"/>
                <w:u w:val="single"/>
              </w:rPr>
              <w:t>Success for All</w:t>
            </w:r>
          </w:p>
          <w:p w14:paraId="13D760FB" w14:textId="77777777" w:rsidR="007902C0" w:rsidRPr="00920A8B" w:rsidRDefault="007902C0" w:rsidP="007902C0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 xml:space="preserve">Phonics  </w:t>
            </w:r>
          </w:p>
          <w:p w14:paraId="48B02A84" w14:textId="76857836" w:rsidR="007902C0" w:rsidRDefault="006E227C" w:rsidP="007902C0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CW/NS – Manual 3, lesson 6</w:t>
            </w:r>
            <w:r w:rsidR="00836157">
              <w:rPr>
                <w:rFonts w:ascii="NTPreCursivefk" w:hAnsi="NTPreCursivefk"/>
                <w:color w:val="7030A0"/>
              </w:rPr>
              <w:t xml:space="preserve"> – day 6</w:t>
            </w:r>
            <w:r w:rsidR="007902C0">
              <w:rPr>
                <w:rFonts w:ascii="NTPreCursivefk" w:hAnsi="NTPreCursivefk"/>
                <w:color w:val="7030A0"/>
              </w:rPr>
              <w:t xml:space="preserve"> (</w:t>
            </w:r>
            <w:r>
              <w:rPr>
                <w:rFonts w:ascii="NTPreCursivefk" w:hAnsi="NTPreCursivefk"/>
                <w:color w:val="7030A0"/>
              </w:rPr>
              <w:t xml:space="preserve">alternative </w:t>
            </w:r>
            <w:proofErr w:type="spellStart"/>
            <w:r>
              <w:rPr>
                <w:rFonts w:ascii="NTPreCursivefk" w:hAnsi="NTPreCursivefk"/>
                <w:color w:val="7030A0"/>
              </w:rPr>
              <w:t>ee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, </w:t>
            </w:r>
            <w:proofErr w:type="spellStart"/>
            <w:r>
              <w:rPr>
                <w:rFonts w:ascii="NTPreCursivefk" w:hAnsi="NTPreCursivefk"/>
                <w:color w:val="7030A0"/>
              </w:rPr>
              <w:t>ea</w:t>
            </w:r>
            <w:proofErr w:type="spellEnd"/>
            <w:r>
              <w:rPr>
                <w:rFonts w:ascii="NTPreCursivefk" w:hAnsi="NTPreCursivefk"/>
                <w:color w:val="7030A0"/>
              </w:rPr>
              <w:t>, __y</w:t>
            </w:r>
            <w:r w:rsidR="007902C0">
              <w:rPr>
                <w:rFonts w:ascii="NTPreCursivefk" w:hAnsi="NTPreCursivefk"/>
                <w:color w:val="7030A0"/>
              </w:rPr>
              <w:t>)</w:t>
            </w:r>
          </w:p>
          <w:p w14:paraId="295BDFAC" w14:textId="77F602CE" w:rsidR="007902C0" w:rsidRDefault="007B1F1C" w:rsidP="007902C0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JA – Manual 1, lesson 30 (ng</w:t>
            </w:r>
            <w:r w:rsidR="00E700C8">
              <w:rPr>
                <w:rFonts w:ascii="NTPreCursivefk" w:hAnsi="NTPreCursivefk"/>
                <w:color w:val="7030A0"/>
              </w:rPr>
              <w:t>)</w:t>
            </w:r>
          </w:p>
          <w:p w14:paraId="50365365" w14:textId="77777777" w:rsid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1</w:t>
            </w:r>
          </w:p>
          <w:p w14:paraId="17C21574" w14:textId="2C14EAFE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CW/NS – Manual 4, lesson 42 – Day 4</w:t>
            </w:r>
          </w:p>
          <w:p w14:paraId="0BBDCA7A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A Farm in China.</w:t>
            </w:r>
          </w:p>
          <w:p w14:paraId="0B0D5ACD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The Magic Paintbrush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1A6131F5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wealthy, crush, seize and swiftly. </w:t>
            </w:r>
          </w:p>
          <w:p w14:paraId="1DC6426C" w14:textId="77777777" w:rsidR="00B32392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We will write a poem about objects owned by our classmates, family and friends, pretending they are magical. We will use apostrophes to show possession.</w:t>
            </w:r>
          </w:p>
          <w:p w14:paraId="59EEE879" w14:textId="77777777" w:rsidR="00B32392" w:rsidRPr="00920A8B" w:rsidRDefault="00B32392" w:rsidP="00B32392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Sentence stem – e.g. Mohammed’s ball…, Jenny’s bag… etc.</w:t>
            </w:r>
          </w:p>
          <w:p w14:paraId="53115455" w14:textId="6CFD0436" w:rsidR="00741DE9" w:rsidRPr="009B0C03" w:rsidRDefault="009B0C03" w:rsidP="009B0C03">
            <w:pPr>
              <w:rPr>
                <w:rFonts w:ascii="NTPreCursivefk" w:hAnsi="NTPreCursivefk"/>
                <w:b/>
                <w:color w:val="7030A0"/>
              </w:rPr>
            </w:pPr>
            <w:r w:rsidRPr="00920A8B">
              <w:rPr>
                <w:rFonts w:ascii="NTPreCursivefk" w:hAnsi="NTPreCursivefk"/>
                <w:b/>
                <w:color w:val="7030A0"/>
              </w:rPr>
              <w:t>Roots</w:t>
            </w:r>
            <w:r>
              <w:rPr>
                <w:rFonts w:ascii="NTPreCursivefk" w:hAnsi="NTPreCursivefk"/>
                <w:b/>
                <w:color w:val="7030A0"/>
              </w:rPr>
              <w:t xml:space="preserve"> Group 2</w:t>
            </w:r>
          </w:p>
          <w:p w14:paraId="5542B6E9" w14:textId="2C962FE4" w:rsidR="00F65BF5" w:rsidRDefault="00F65BF5" w:rsidP="00F65BF5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JA – Manual 1, lesson 12 – </w:t>
            </w:r>
            <w:r w:rsidR="00864672">
              <w:rPr>
                <w:rFonts w:ascii="NTPreCursivefk" w:hAnsi="NTPreCursivefk"/>
                <w:color w:val="7030A0"/>
              </w:rPr>
              <w:t>Day 2</w:t>
            </w:r>
          </w:p>
          <w:p w14:paraId="7B6FF9B5" w14:textId="77777777" w:rsidR="00F65BF5" w:rsidRDefault="00F65BF5" w:rsidP="00F65BF5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>Our shared story is Kim’s visit.</w:t>
            </w:r>
          </w:p>
          <w:p w14:paraId="11CB98A1" w14:textId="77777777" w:rsidR="00F65BF5" w:rsidRDefault="00F65BF5" w:rsidP="00F65BF5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be reading The Way Back Home as 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story. </w:t>
            </w:r>
          </w:p>
          <w:p w14:paraId="4AAB2657" w14:textId="77777777" w:rsidR="00F65BF5" w:rsidRDefault="00F65BF5" w:rsidP="00F65BF5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Our </w:t>
            </w:r>
            <w:proofErr w:type="spellStart"/>
            <w:r>
              <w:rPr>
                <w:rFonts w:ascii="NTPreCursivefk" w:hAnsi="NTPreCursivefk"/>
                <w:color w:val="7030A0"/>
              </w:rPr>
              <w:t>STaR</w:t>
            </w:r>
            <w:proofErr w:type="spellEnd"/>
            <w:r>
              <w:rPr>
                <w:rFonts w:ascii="NTPreCursivefk" w:hAnsi="NTPreCursivefk"/>
                <w:color w:val="7030A0"/>
              </w:rPr>
              <w:t xml:space="preserve"> words are spluttered, flicker, reply, wondered. </w:t>
            </w:r>
          </w:p>
          <w:p w14:paraId="22EAA6E2" w14:textId="2754FF20" w:rsidR="00F65BF5" w:rsidRPr="00920A8B" w:rsidRDefault="00F65BF5" w:rsidP="00F65BF5">
            <w:pPr>
              <w:rPr>
                <w:rFonts w:ascii="NTPreCursivefk" w:hAnsi="NTPreCursivefk"/>
                <w:color w:val="7030A0"/>
              </w:rPr>
            </w:pPr>
            <w:r>
              <w:rPr>
                <w:rFonts w:ascii="NTPreCursivefk" w:hAnsi="NTPreCursivefk"/>
                <w:color w:val="7030A0"/>
              </w:rPr>
              <w:t xml:space="preserve">We will write sentences about </w:t>
            </w:r>
            <w:r w:rsidR="00864672">
              <w:rPr>
                <w:rFonts w:ascii="NTPreCursivefk" w:hAnsi="NTPreCursivefk"/>
                <w:color w:val="7030A0"/>
              </w:rPr>
              <w:t>the Martian travelling to an imaginary place</w:t>
            </w:r>
            <w:r>
              <w:rPr>
                <w:rFonts w:ascii="NTPreCursivefk" w:hAnsi="NTPreCursivefk"/>
                <w:color w:val="7030A0"/>
              </w:rPr>
              <w:t xml:space="preserve"> using nouns and a capital letter</w:t>
            </w:r>
            <w:r w:rsidR="00864672">
              <w:rPr>
                <w:rFonts w:ascii="NTPreCursivefk" w:hAnsi="NTPreCursivefk"/>
                <w:color w:val="7030A0"/>
              </w:rPr>
              <w:t xml:space="preserve"> for names.</w:t>
            </w:r>
          </w:p>
          <w:p w14:paraId="0EB3B539" w14:textId="77777777" w:rsidR="00920A8B" w:rsidRPr="00D43FE8" w:rsidRDefault="00920A8B" w:rsidP="00ED4330">
            <w:pPr>
              <w:rPr>
                <w:rFonts w:ascii="NTPreCursivefk" w:hAnsi="NTPreCursivefk"/>
                <w:u w:val="single"/>
              </w:rPr>
            </w:pPr>
          </w:p>
          <w:p w14:paraId="218756E7" w14:textId="56C9445A" w:rsidR="007F306C" w:rsidRDefault="007F306C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  <w:r>
              <w:rPr>
                <w:rFonts w:ascii="NTPreCursivefk" w:hAnsi="NTPreCursivefk"/>
                <w:b/>
                <w:color w:val="FF0000"/>
                <w:u w:val="single"/>
              </w:rPr>
              <w:t xml:space="preserve">11.00 - </w:t>
            </w:r>
            <w:r w:rsidRPr="00B80F17">
              <w:rPr>
                <w:rFonts w:ascii="NTPreCursivefk" w:hAnsi="NTPreCursivefk"/>
                <w:b/>
                <w:color w:val="FF0000"/>
                <w:u w:val="single"/>
              </w:rPr>
              <w:t xml:space="preserve">Assembly </w:t>
            </w:r>
            <w:r w:rsidR="00ED4D81">
              <w:rPr>
                <w:rFonts w:ascii="NTPreCursivefk" w:hAnsi="NTPreCursivefk"/>
                <w:b/>
                <w:color w:val="FF0000"/>
                <w:u w:val="single"/>
              </w:rPr>
              <w:t>– see school website</w:t>
            </w:r>
          </w:p>
          <w:p w14:paraId="22B4CF62" w14:textId="77777777" w:rsidR="00ED37A3" w:rsidRPr="00B80F17" w:rsidRDefault="00ED37A3" w:rsidP="007F306C">
            <w:pPr>
              <w:rPr>
                <w:rFonts w:ascii="NTPreCursivefk" w:hAnsi="NTPreCursivefk"/>
                <w:b/>
                <w:color w:val="FF0000"/>
                <w:u w:val="single"/>
              </w:rPr>
            </w:pPr>
          </w:p>
          <w:p w14:paraId="601D98E8" w14:textId="77777777" w:rsidR="007F306C" w:rsidRDefault="007F306C" w:rsidP="007F306C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11.15 - </w:t>
            </w:r>
            <w:r w:rsidRPr="00361FF6">
              <w:rPr>
                <w:rFonts w:ascii="NTPreCursivefk" w:hAnsi="NTPreCursivefk"/>
                <w:b/>
                <w:color w:val="0070C0"/>
                <w:u w:val="single"/>
              </w:rPr>
              <w:t xml:space="preserve">Maths </w:t>
            </w:r>
          </w:p>
          <w:p w14:paraId="4A49B9B1" w14:textId="11D24DCB" w:rsidR="00B80F17" w:rsidRDefault="00B80F17" w:rsidP="00B80F17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WALT - </w:t>
            </w:r>
            <w:r w:rsidR="007B4DFC" w:rsidRPr="007B4DFC">
              <w:rPr>
                <w:rFonts w:ascii="NTPreCursivefk" w:hAnsi="NTPreCursivefk"/>
                <w:b/>
                <w:color w:val="0070C0"/>
                <w:u w:val="single"/>
              </w:rPr>
              <w:t>recall and use addition and subtraction facts to 20 fluently</w:t>
            </w:r>
          </w:p>
          <w:p w14:paraId="672E38FE" w14:textId="76F9782D" w:rsidR="00C55ACA" w:rsidRP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1</w:t>
            </w:r>
            <w:r>
              <w:rPr>
                <w:rFonts w:ascii="NTPreCursivefk" w:hAnsi="NTPreCursivefk"/>
                <w:b/>
                <w:color w:val="0070C0"/>
              </w:rPr>
              <w:t xml:space="preserve"> – CW/NS</w:t>
            </w:r>
          </w:p>
          <w:p w14:paraId="18384483" w14:textId="77777777" w:rsidR="00660D79" w:rsidRPr="00660D79" w:rsidRDefault="00660D79" w:rsidP="00B80F17">
            <w:pPr>
              <w:rPr>
                <w:rFonts w:ascii="NTPreCursivefk" w:hAnsi="NTPreCursivefk"/>
                <w:color w:val="0070C0"/>
              </w:rPr>
            </w:pPr>
            <w:r w:rsidRPr="00660D79">
              <w:rPr>
                <w:rFonts w:ascii="NTPreCursivefk" w:hAnsi="NTPreCursivefk"/>
                <w:color w:val="0070C0"/>
              </w:rPr>
              <w:t>Address any misconceptions from previous days learning – deepen understanding</w:t>
            </w:r>
          </w:p>
          <w:p w14:paraId="527D41CD" w14:textId="51D299F3" w:rsidR="00660D79" w:rsidRDefault="00660D79" w:rsidP="00B80F17">
            <w:pPr>
              <w:rPr>
                <w:rFonts w:ascii="NTPreCursivefk" w:hAnsi="NTPreCursivefk"/>
                <w:color w:val="0070C0"/>
              </w:rPr>
            </w:pPr>
            <w:r w:rsidRPr="00660D79">
              <w:rPr>
                <w:rFonts w:ascii="NTPreCursivefk" w:hAnsi="NTPreCursivefk"/>
                <w:color w:val="0070C0"/>
              </w:rPr>
              <w:t xml:space="preserve">White Rose reasoning opportunities </w:t>
            </w:r>
          </w:p>
          <w:p w14:paraId="427DE508" w14:textId="77777777" w:rsidR="00C55ACA" w:rsidRDefault="00C55ACA" w:rsidP="00C55ACA">
            <w:pPr>
              <w:rPr>
                <w:rFonts w:ascii="NTPreCursivefk" w:hAnsi="NTPreCursivefk"/>
                <w:b/>
                <w:color w:val="0070C0"/>
              </w:rPr>
            </w:pPr>
            <w:r w:rsidRPr="00C55ACA">
              <w:rPr>
                <w:rFonts w:ascii="NTPreCursivefk" w:hAnsi="NTPreCursivefk"/>
                <w:b/>
                <w:color w:val="0070C0"/>
              </w:rPr>
              <w:t>Group 2</w:t>
            </w:r>
            <w:r>
              <w:rPr>
                <w:rFonts w:ascii="NTPreCursivefk" w:hAnsi="NTPreCursivefk"/>
                <w:b/>
                <w:color w:val="0070C0"/>
              </w:rPr>
              <w:t xml:space="preserve"> – JA</w:t>
            </w:r>
          </w:p>
          <w:p w14:paraId="67586212" w14:textId="501EC294" w:rsidR="00C55ACA" w:rsidRDefault="00ED4A53" w:rsidP="00C55AC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Number bonds to 10</w:t>
            </w:r>
          </w:p>
          <w:p w14:paraId="0526F47C" w14:textId="038B565E" w:rsidR="00C55ACA" w:rsidRPr="00660D79" w:rsidRDefault="00BC4551" w:rsidP="00C55ACA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Write own</w:t>
            </w:r>
            <w:r w:rsidR="00C55ACA">
              <w:rPr>
                <w:rFonts w:ascii="NTPreCursivefk" w:hAnsi="NTPreCursivefk"/>
                <w:color w:val="0070C0"/>
              </w:rPr>
              <w:t xml:space="preserve"> number sentence in books</w:t>
            </w:r>
          </w:p>
          <w:p w14:paraId="5449B004" w14:textId="29F26970" w:rsidR="00D43FE8" w:rsidRDefault="00D43FE8" w:rsidP="00D43FE8">
            <w:pPr>
              <w:rPr>
                <w:rFonts w:ascii="NTPreCursivefk" w:hAnsi="NTPreCursivefk"/>
              </w:rPr>
            </w:pPr>
          </w:p>
          <w:p w14:paraId="4A313C4A" w14:textId="77777777" w:rsidR="007F306C" w:rsidRPr="007F306C" w:rsidRDefault="007F306C" w:rsidP="009668D1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  <w:r w:rsidRPr="007F306C">
              <w:rPr>
                <w:rFonts w:ascii="NTPreCursivefk" w:hAnsi="NTPreCursivefk"/>
                <w:b/>
                <w:color w:val="00B050"/>
                <w:u w:val="single"/>
              </w:rPr>
              <w:t xml:space="preserve">Afternoon </w:t>
            </w:r>
          </w:p>
          <w:p w14:paraId="655C46C6" w14:textId="6A7FF6F0" w:rsidR="009668D1" w:rsidRDefault="009668D1" w:rsidP="009668D1">
            <w:pPr>
              <w:rPr>
                <w:rFonts w:ascii="NTPreCursivefk" w:hAnsi="NTPreCursivefk"/>
                <w:b/>
                <w:color w:val="00B050"/>
              </w:rPr>
            </w:pPr>
            <w:r w:rsidRPr="00A24A37">
              <w:rPr>
                <w:rFonts w:ascii="NTPreCursivefk" w:hAnsi="NTPreCursivefk"/>
                <w:b/>
                <w:color w:val="00B050"/>
              </w:rPr>
              <w:t xml:space="preserve">Phonics additional </w:t>
            </w:r>
            <w:r>
              <w:rPr>
                <w:rFonts w:ascii="NTPreCursivefk" w:hAnsi="NTPreCursivefk"/>
                <w:b/>
                <w:color w:val="00B050"/>
              </w:rPr>
              <w:t xml:space="preserve">session </w:t>
            </w:r>
          </w:p>
          <w:p w14:paraId="2013F4AC" w14:textId="7B7C9661" w:rsidR="009668D1" w:rsidRDefault="00FF3842" w:rsidP="009668D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NS/CW – </w:t>
            </w:r>
            <w:r w:rsidR="005F5517">
              <w:rPr>
                <w:rFonts w:ascii="NTPreCursivefk" w:hAnsi="NTPreCursivefk"/>
                <w:b/>
                <w:color w:val="00B050"/>
              </w:rPr>
              <w:t>oo (long)</w:t>
            </w:r>
          </w:p>
          <w:p w14:paraId="6EBE74B0" w14:textId="4AD984E2" w:rsidR="00D43FE8" w:rsidRDefault="009668D1" w:rsidP="006E2635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JA </w:t>
            </w:r>
            <w:r w:rsidR="006E2635">
              <w:rPr>
                <w:rFonts w:ascii="NTPreCursivefk" w:hAnsi="NTPreCursivefk"/>
                <w:b/>
                <w:color w:val="00B050"/>
              </w:rPr>
              <w:t>–</w:t>
            </w:r>
            <w:r w:rsidR="00FF3842">
              <w:rPr>
                <w:rFonts w:ascii="NTPreCursivefk" w:hAnsi="NTPreCursivefk"/>
                <w:b/>
                <w:color w:val="00B050"/>
              </w:rPr>
              <w:t xml:space="preserve"> </w:t>
            </w:r>
            <w:r w:rsidR="007B1F1C">
              <w:rPr>
                <w:rFonts w:ascii="NTPreCursivefk" w:hAnsi="NTPreCursivefk"/>
                <w:b/>
                <w:color w:val="00B050"/>
              </w:rPr>
              <w:t>ng</w:t>
            </w:r>
          </w:p>
          <w:p w14:paraId="5E12DB04" w14:textId="77777777" w:rsidR="007F306C" w:rsidRPr="006E2635" w:rsidRDefault="007F306C" w:rsidP="006E2635">
            <w:pPr>
              <w:rPr>
                <w:rFonts w:ascii="NTPreCursivefk" w:hAnsi="NTPreCursivefk"/>
                <w:b/>
                <w:color w:val="00B050"/>
              </w:rPr>
            </w:pPr>
          </w:p>
          <w:p w14:paraId="65BCB5EA" w14:textId="77777777" w:rsidR="00B80F17" w:rsidRDefault="00B80F17" w:rsidP="00B80F17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Handwriting - Nelson Thornes </w:t>
            </w:r>
          </w:p>
          <w:p w14:paraId="52405E39" w14:textId="58B4BA1B" w:rsidR="002A0687" w:rsidRPr="00193ABA" w:rsidRDefault="002A0687" w:rsidP="002A0687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B050"/>
              </w:rPr>
              <w:t xml:space="preserve">Join formations - </w:t>
            </w:r>
            <w:proofErr w:type="spellStart"/>
            <w:r>
              <w:rPr>
                <w:rFonts w:ascii="NTPreCursivefk" w:hAnsi="NTPreCursivefk"/>
                <w:color w:val="00B050"/>
              </w:rPr>
              <w:t>sh</w:t>
            </w:r>
            <w:proofErr w:type="spellEnd"/>
          </w:p>
          <w:p w14:paraId="146912A1" w14:textId="77777777" w:rsidR="007F306C" w:rsidRDefault="007F306C" w:rsidP="00B80F17">
            <w:pPr>
              <w:rPr>
                <w:rFonts w:ascii="NTPreCursivefk" w:hAnsi="NTPreCursivefk"/>
                <w:b/>
                <w:color w:val="00B050"/>
              </w:rPr>
            </w:pPr>
          </w:p>
          <w:p w14:paraId="1DFC6CBA" w14:textId="4F2CA056" w:rsidR="007F306C" w:rsidRDefault="007F306C" w:rsidP="00B80F17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Spelling Test </w:t>
            </w:r>
            <w:r w:rsidR="00193ABA">
              <w:rPr>
                <w:rFonts w:ascii="NTPreCursivefk" w:hAnsi="NTPreCursivefk"/>
                <w:b/>
                <w:color w:val="00B050"/>
              </w:rPr>
              <w:t xml:space="preserve">- </w:t>
            </w:r>
            <w:r>
              <w:rPr>
                <w:rFonts w:ascii="NTPreCursivefk" w:hAnsi="NTPreCursivefk"/>
                <w:b/>
                <w:color w:val="00B050"/>
              </w:rPr>
              <w:t>Common Exception Words Y2</w:t>
            </w:r>
          </w:p>
          <w:p w14:paraId="53C3BB50" w14:textId="2AB649EF" w:rsidR="00D43FE8" w:rsidRPr="00D43FE8" w:rsidRDefault="00CF0C6E" w:rsidP="002A068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color w:val="00B050"/>
              </w:rPr>
              <w:t>p</w:t>
            </w:r>
            <w:bookmarkStart w:id="0" w:name="_GoBack"/>
            <w:bookmarkEnd w:id="0"/>
            <w:r w:rsidR="002A0687">
              <w:rPr>
                <w:rFonts w:ascii="NTPreCursivefk" w:hAnsi="NTPreCursivefk"/>
                <w:color w:val="00B050"/>
              </w:rPr>
              <w:t>retty, beautiful, after, fast, last, past, father, class</w:t>
            </w:r>
          </w:p>
        </w:tc>
      </w:tr>
    </w:tbl>
    <w:p w14:paraId="6267E3DC" w14:textId="77777777" w:rsidR="00E13846" w:rsidRDefault="00E13846"/>
    <w:sectPr w:rsidR="00E13846" w:rsidSect="00C60390">
      <w:headerReference w:type="even" r:id="rId16"/>
      <w:headerReference w:type="default" r:id="rId17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BAE25" w14:textId="77777777" w:rsidR="00D22B3D" w:rsidRDefault="00D22B3D" w:rsidP="001C3A61">
      <w:pPr>
        <w:spacing w:after="0" w:line="240" w:lineRule="auto"/>
      </w:pPr>
      <w:r>
        <w:separator/>
      </w:r>
    </w:p>
  </w:endnote>
  <w:endnote w:type="continuationSeparator" w:id="0">
    <w:p w14:paraId="31615582" w14:textId="77777777" w:rsidR="00D22B3D" w:rsidRDefault="00D22B3D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fk">
    <w:charset w:val="00"/>
    <w:family w:val="script"/>
    <w:pitch w:val="variable"/>
    <w:sig w:usb0="00000003" w:usb1="10000000" w:usb2="00000000" w:usb3="00000000" w:csb0="00000001" w:csb1="00000000"/>
    <w:embedRegular r:id="rId1" w:fontKey="{C06C3F65-51AF-45E1-BC8F-44ABFAC4C49C}"/>
    <w:embedBold r:id="rId2" w:fontKey="{F3ACD0F0-04CD-484C-A5EF-527F8A2E559C}"/>
    <w:embedItalic r:id="rId3" w:fontKey="{C8EA12D4-453A-4571-B8AE-A3EE262E29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182530A-5D3D-4421-AB1C-64A5B5946724}"/>
    <w:embedBold r:id="rId5" w:fontKey="{1699C49B-9254-4577-B35F-8ED9D5971333}"/>
    <w:embedItalic r:id="rId6" w:fontKey="{1EF9B796-8FE9-4D40-B239-2C28CC27D6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AC550F5-9658-4114-8E47-7B6A4E4EA8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TPreCursivef">
    <w:altName w:val="Ink Free"/>
    <w:charset w:val="00"/>
    <w:family w:val="script"/>
    <w:pitch w:val="variable"/>
    <w:sig w:usb0="00000003" w:usb1="10000000" w:usb2="00000000" w:usb3="00000000" w:csb0="00000001" w:csb1="00000000"/>
    <w:embedRegular r:id="rId8" w:fontKey="{4BE2C7D4-E795-441F-835F-53ECC89028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AE439D6-91A6-459D-9185-9D5258613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EAE3D9C-A71D-4604-A737-CFCA3A6712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8E654" w14:textId="77777777" w:rsidR="00D22B3D" w:rsidRDefault="00D22B3D" w:rsidP="001C3A61">
      <w:pPr>
        <w:spacing w:after="0" w:line="240" w:lineRule="auto"/>
      </w:pPr>
      <w:r>
        <w:separator/>
      </w:r>
    </w:p>
  </w:footnote>
  <w:footnote w:type="continuationSeparator" w:id="0">
    <w:p w14:paraId="1E5EA1CA" w14:textId="77777777" w:rsidR="00D22B3D" w:rsidRDefault="00D22B3D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r w:rsidRPr="00F51494">
                      <w:rPr>
                        <w:rFonts w:ascii="NTPreCursivef" w:hAnsi="NTPreCursivef"/>
                        <w:sz w:val="72"/>
                      </w:rPr>
                      <w:t>Ferham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4A6F"/>
    <w:multiLevelType w:val="hybridMultilevel"/>
    <w:tmpl w:val="8BD62EE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93F78E8"/>
    <w:multiLevelType w:val="hybridMultilevel"/>
    <w:tmpl w:val="518E3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7C9"/>
    <w:multiLevelType w:val="hybridMultilevel"/>
    <w:tmpl w:val="6F7E9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B7405"/>
    <w:multiLevelType w:val="hybridMultilevel"/>
    <w:tmpl w:val="4470E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A4753"/>
    <w:multiLevelType w:val="hybridMultilevel"/>
    <w:tmpl w:val="AF0258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05EB"/>
    <w:multiLevelType w:val="hybridMultilevel"/>
    <w:tmpl w:val="1D30381E"/>
    <w:lvl w:ilvl="0" w:tplc="9F503628">
      <w:start w:val="10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4B46"/>
    <w:multiLevelType w:val="hybridMultilevel"/>
    <w:tmpl w:val="8618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61F9E"/>
    <w:multiLevelType w:val="hybridMultilevel"/>
    <w:tmpl w:val="5F8E3752"/>
    <w:lvl w:ilvl="0" w:tplc="1C2A00C8">
      <w:start w:val="9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3738D"/>
    <w:multiLevelType w:val="hybridMultilevel"/>
    <w:tmpl w:val="7AA4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171D2"/>
    <w:multiLevelType w:val="hybridMultilevel"/>
    <w:tmpl w:val="8A14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C26B7"/>
    <w:multiLevelType w:val="hybridMultilevel"/>
    <w:tmpl w:val="04B62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85FD2"/>
    <w:multiLevelType w:val="hybridMultilevel"/>
    <w:tmpl w:val="D71C0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02B84"/>
    <w:multiLevelType w:val="hybridMultilevel"/>
    <w:tmpl w:val="49FCB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9455D"/>
    <w:multiLevelType w:val="hybridMultilevel"/>
    <w:tmpl w:val="A0C2A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A0EA6"/>
    <w:multiLevelType w:val="hybridMultilevel"/>
    <w:tmpl w:val="4310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42737"/>
    <w:multiLevelType w:val="hybridMultilevel"/>
    <w:tmpl w:val="49A0E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4744C"/>
    <w:multiLevelType w:val="hybridMultilevel"/>
    <w:tmpl w:val="D04A2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5B96"/>
    <w:multiLevelType w:val="hybridMultilevel"/>
    <w:tmpl w:val="A2369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B540D"/>
    <w:multiLevelType w:val="hybridMultilevel"/>
    <w:tmpl w:val="70E211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0"/>
  </w:num>
  <w:num w:numId="4">
    <w:abstractNumId w:val="13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5"/>
  </w:num>
  <w:num w:numId="10">
    <w:abstractNumId w:val="22"/>
  </w:num>
  <w:num w:numId="11">
    <w:abstractNumId w:val="2"/>
  </w:num>
  <w:num w:numId="12">
    <w:abstractNumId w:val="17"/>
  </w:num>
  <w:num w:numId="13">
    <w:abstractNumId w:val="14"/>
  </w:num>
  <w:num w:numId="14">
    <w:abstractNumId w:val="1"/>
  </w:num>
  <w:num w:numId="15">
    <w:abstractNumId w:val="15"/>
  </w:num>
  <w:num w:numId="16">
    <w:abstractNumId w:val="9"/>
  </w:num>
  <w:num w:numId="17">
    <w:abstractNumId w:val="21"/>
  </w:num>
  <w:num w:numId="18">
    <w:abstractNumId w:val="18"/>
  </w:num>
  <w:num w:numId="19">
    <w:abstractNumId w:val="11"/>
  </w:num>
  <w:num w:numId="20">
    <w:abstractNumId w:val="7"/>
  </w:num>
  <w:num w:numId="21">
    <w:abstractNumId w:val="4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3E1B"/>
    <w:rsid w:val="0004391D"/>
    <w:rsid w:val="000470CD"/>
    <w:rsid w:val="00094078"/>
    <w:rsid w:val="000C5250"/>
    <w:rsid w:val="00102A7F"/>
    <w:rsid w:val="00137344"/>
    <w:rsid w:val="00147C8E"/>
    <w:rsid w:val="00161AA5"/>
    <w:rsid w:val="00193ABA"/>
    <w:rsid w:val="001A7940"/>
    <w:rsid w:val="001B5EF8"/>
    <w:rsid w:val="001C02AD"/>
    <w:rsid w:val="001C3A61"/>
    <w:rsid w:val="001D29FC"/>
    <w:rsid w:val="001D4E24"/>
    <w:rsid w:val="001E3503"/>
    <w:rsid w:val="00215581"/>
    <w:rsid w:val="0024267B"/>
    <w:rsid w:val="00245130"/>
    <w:rsid w:val="002451E8"/>
    <w:rsid w:val="002656D3"/>
    <w:rsid w:val="002775FC"/>
    <w:rsid w:val="002A0687"/>
    <w:rsid w:val="002B204E"/>
    <w:rsid w:val="00325636"/>
    <w:rsid w:val="00344E86"/>
    <w:rsid w:val="00361FF6"/>
    <w:rsid w:val="00380B80"/>
    <w:rsid w:val="003A3996"/>
    <w:rsid w:val="003D438C"/>
    <w:rsid w:val="00407EDD"/>
    <w:rsid w:val="0043722D"/>
    <w:rsid w:val="004401F5"/>
    <w:rsid w:val="004A0129"/>
    <w:rsid w:val="004A08B4"/>
    <w:rsid w:val="004A3807"/>
    <w:rsid w:val="004C2224"/>
    <w:rsid w:val="004D01C8"/>
    <w:rsid w:val="004D35AD"/>
    <w:rsid w:val="004E2A40"/>
    <w:rsid w:val="004F29EB"/>
    <w:rsid w:val="00594956"/>
    <w:rsid w:val="00596427"/>
    <w:rsid w:val="005C6A02"/>
    <w:rsid w:val="005F5517"/>
    <w:rsid w:val="00612392"/>
    <w:rsid w:val="00615F4C"/>
    <w:rsid w:val="00620C2C"/>
    <w:rsid w:val="00647E57"/>
    <w:rsid w:val="006515F4"/>
    <w:rsid w:val="00660D79"/>
    <w:rsid w:val="006C0E8C"/>
    <w:rsid w:val="006E227C"/>
    <w:rsid w:val="006E2635"/>
    <w:rsid w:val="006E73FA"/>
    <w:rsid w:val="00715728"/>
    <w:rsid w:val="00737C16"/>
    <w:rsid w:val="00741DE9"/>
    <w:rsid w:val="00750C1F"/>
    <w:rsid w:val="00755DB3"/>
    <w:rsid w:val="0077077A"/>
    <w:rsid w:val="007902C0"/>
    <w:rsid w:val="007B1F1C"/>
    <w:rsid w:val="007B4DFC"/>
    <w:rsid w:val="007E52D1"/>
    <w:rsid w:val="007F306C"/>
    <w:rsid w:val="00807FB7"/>
    <w:rsid w:val="00836157"/>
    <w:rsid w:val="008362AC"/>
    <w:rsid w:val="00861C8C"/>
    <w:rsid w:val="00864672"/>
    <w:rsid w:val="008820A6"/>
    <w:rsid w:val="008901DD"/>
    <w:rsid w:val="008A44AA"/>
    <w:rsid w:val="00920A8B"/>
    <w:rsid w:val="00942FAD"/>
    <w:rsid w:val="00950381"/>
    <w:rsid w:val="00951747"/>
    <w:rsid w:val="009668D1"/>
    <w:rsid w:val="00991249"/>
    <w:rsid w:val="009B0C03"/>
    <w:rsid w:val="009E17DC"/>
    <w:rsid w:val="009E2444"/>
    <w:rsid w:val="009E3A45"/>
    <w:rsid w:val="009F15E3"/>
    <w:rsid w:val="009F3C1E"/>
    <w:rsid w:val="00A0152B"/>
    <w:rsid w:val="00A24A37"/>
    <w:rsid w:val="00A520C9"/>
    <w:rsid w:val="00A52B9C"/>
    <w:rsid w:val="00A62D3F"/>
    <w:rsid w:val="00A73C25"/>
    <w:rsid w:val="00A748AF"/>
    <w:rsid w:val="00AB1ECD"/>
    <w:rsid w:val="00AC5D26"/>
    <w:rsid w:val="00AC5F75"/>
    <w:rsid w:val="00AD0AA6"/>
    <w:rsid w:val="00AF1848"/>
    <w:rsid w:val="00B16EB1"/>
    <w:rsid w:val="00B22553"/>
    <w:rsid w:val="00B264BA"/>
    <w:rsid w:val="00B27E51"/>
    <w:rsid w:val="00B32392"/>
    <w:rsid w:val="00B43333"/>
    <w:rsid w:val="00B5005C"/>
    <w:rsid w:val="00B53148"/>
    <w:rsid w:val="00B708C6"/>
    <w:rsid w:val="00B80F17"/>
    <w:rsid w:val="00B9064B"/>
    <w:rsid w:val="00B94CCF"/>
    <w:rsid w:val="00BA0066"/>
    <w:rsid w:val="00BA7628"/>
    <w:rsid w:val="00BB742E"/>
    <w:rsid w:val="00BC14F1"/>
    <w:rsid w:val="00BC4551"/>
    <w:rsid w:val="00BE4C16"/>
    <w:rsid w:val="00BE632B"/>
    <w:rsid w:val="00BF6C34"/>
    <w:rsid w:val="00C10F08"/>
    <w:rsid w:val="00C1147A"/>
    <w:rsid w:val="00C11AFF"/>
    <w:rsid w:val="00C55ACA"/>
    <w:rsid w:val="00C60390"/>
    <w:rsid w:val="00C66FA8"/>
    <w:rsid w:val="00C862C1"/>
    <w:rsid w:val="00C962CE"/>
    <w:rsid w:val="00C9649B"/>
    <w:rsid w:val="00CA1003"/>
    <w:rsid w:val="00CC06E7"/>
    <w:rsid w:val="00CC40C7"/>
    <w:rsid w:val="00CD6AE4"/>
    <w:rsid w:val="00CF0C6E"/>
    <w:rsid w:val="00D022A1"/>
    <w:rsid w:val="00D07AEC"/>
    <w:rsid w:val="00D124B2"/>
    <w:rsid w:val="00D13A6C"/>
    <w:rsid w:val="00D22B3D"/>
    <w:rsid w:val="00D22D35"/>
    <w:rsid w:val="00D40A8F"/>
    <w:rsid w:val="00D43FE8"/>
    <w:rsid w:val="00D60962"/>
    <w:rsid w:val="00D66F83"/>
    <w:rsid w:val="00D758C5"/>
    <w:rsid w:val="00D93944"/>
    <w:rsid w:val="00DA16FB"/>
    <w:rsid w:val="00DC57EA"/>
    <w:rsid w:val="00DD5F6D"/>
    <w:rsid w:val="00E00BA4"/>
    <w:rsid w:val="00E13846"/>
    <w:rsid w:val="00E61496"/>
    <w:rsid w:val="00E700C8"/>
    <w:rsid w:val="00E819D7"/>
    <w:rsid w:val="00E840D5"/>
    <w:rsid w:val="00EA57FD"/>
    <w:rsid w:val="00EB5A64"/>
    <w:rsid w:val="00EC1890"/>
    <w:rsid w:val="00ED37A3"/>
    <w:rsid w:val="00ED4330"/>
    <w:rsid w:val="00ED4A53"/>
    <w:rsid w:val="00ED4D81"/>
    <w:rsid w:val="00EF65E9"/>
    <w:rsid w:val="00F265C6"/>
    <w:rsid w:val="00F34C03"/>
    <w:rsid w:val="00F51494"/>
    <w:rsid w:val="00F54AF5"/>
    <w:rsid w:val="00F65BF5"/>
    <w:rsid w:val="00F765A1"/>
    <w:rsid w:val="00FC552A"/>
    <w:rsid w:val="00FD5D47"/>
    <w:rsid w:val="00FD76DB"/>
    <w:rsid w:val="00FF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docId w15:val="{E5636A67-5796-45F2-B2F4-DB297397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FC55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4AjMOf5ps" TargetMode="External"/><Relationship Id="rId13" Type="http://schemas.openxmlformats.org/officeDocument/2006/relationships/hyperlink" Target="https://www.youtube.com/watch?v=RbyUrb0X5i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user/CosmicKidsYoga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nq7aqHLCSM" TargetMode="External"/><Relationship Id="rId10" Type="http://schemas.openxmlformats.org/officeDocument/2006/relationships/hyperlink" Target="https://www.youtube.com/watch?v=UPRWE6Q4XL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htp2v4" TargetMode="External"/><Relationship Id="rId14" Type="http://schemas.openxmlformats.org/officeDocument/2006/relationships/image" Target="media/image3.tm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9115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Seaton</dc:creator>
  <cp:lastModifiedBy>Windows User</cp:lastModifiedBy>
  <cp:revision>2</cp:revision>
  <cp:lastPrinted>2020-10-02T16:10:00Z</cp:lastPrinted>
  <dcterms:created xsi:type="dcterms:W3CDTF">2020-11-01T19:47:00Z</dcterms:created>
  <dcterms:modified xsi:type="dcterms:W3CDTF">2020-11-01T19:47:00Z</dcterms:modified>
</cp:coreProperties>
</file>